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ED" w:rsidRPr="00B940C8" w:rsidRDefault="00465BED" w:rsidP="00465BED">
      <w:pPr>
        <w:spacing w:line="240" w:lineRule="auto"/>
        <w:jc w:val="center"/>
        <w:rPr>
          <w:rFonts w:cs="AL-Battar"/>
          <w:sz w:val="24"/>
          <w:szCs w:val="24"/>
          <w:rtl/>
        </w:rPr>
      </w:pPr>
      <w:r w:rsidRPr="00B940C8">
        <w:rPr>
          <w:rFonts w:cs="AL-Battar" w:hint="cs"/>
          <w:sz w:val="24"/>
          <w:szCs w:val="24"/>
          <w:rtl/>
        </w:rPr>
        <w:t>بسم الله الرحمن الرحيم</w:t>
      </w:r>
    </w:p>
    <w:p w:rsidR="00465BED" w:rsidRPr="00B940C8" w:rsidRDefault="00465BED" w:rsidP="00465BED">
      <w:pPr>
        <w:spacing w:line="240" w:lineRule="auto"/>
        <w:ind w:left="-477"/>
        <w:rPr>
          <w:sz w:val="24"/>
          <w:szCs w:val="24"/>
          <w:rtl/>
        </w:rPr>
      </w:pPr>
      <w:r w:rsidRPr="00B940C8">
        <w:rPr>
          <w:rFonts w:hint="cs"/>
          <w:sz w:val="24"/>
          <w:szCs w:val="24"/>
          <w:rtl/>
        </w:rPr>
        <w:t>المملكة العربية السعودية</w:t>
      </w:r>
    </w:p>
    <w:p w:rsidR="00465BED" w:rsidRPr="00B940C8" w:rsidRDefault="00465BED" w:rsidP="00465BED">
      <w:pPr>
        <w:spacing w:line="240" w:lineRule="auto"/>
        <w:ind w:left="-477"/>
        <w:rPr>
          <w:sz w:val="24"/>
          <w:szCs w:val="24"/>
          <w:rtl/>
        </w:rPr>
      </w:pPr>
      <w:r w:rsidRPr="00B940C8">
        <w:rPr>
          <w:rFonts w:hint="cs"/>
          <w:sz w:val="24"/>
          <w:szCs w:val="24"/>
          <w:rtl/>
        </w:rPr>
        <w:t>وزارة التـعلـيم العـــــالي</w:t>
      </w:r>
    </w:p>
    <w:p w:rsidR="00465BED" w:rsidRPr="00B940C8" w:rsidRDefault="00465BED" w:rsidP="00465BED">
      <w:pPr>
        <w:spacing w:line="240" w:lineRule="auto"/>
        <w:ind w:left="-477"/>
        <w:rPr>
          <w:sz w:val="24"/>
          <w:szCs w:val="24"/>
          <w:rtl/>
        </w:rPr>
      </w:pPr>
      <w:r w:rsidRPr="00B940C8">
        <w:rPr>
          <w:rFonts w:hint="cs"/>
          <w:sz w:val="24"/>
          <w:szCs w:val="24"/>
          <w:rtl/>
        </w:rPr>
        <w:t>جـــامـعــة المـجـمـــعــة</w:t>
      </w:r>
    </w:p>
    <w:p w:rsidR="00465BED" w:rsidRPr="00B940C8" w:rsidRDefault="00465BED" w:rsidP="00465BED">
      <w:pPr>
        <w:spacing w:line="240" w:lineRule="auto"/>
        <w:ind w:left="-477"/>
        <w:rPr>
          <w:sz w:val="32"/>
          <w:szCs w:val="32"/>
          <w:rtl/>
        </w:rPr>
      </w:pPr>
      <w:r w:rsidRPr="00B940C8">
        <w:rPr>
          <w:rFonts w:hint="cs"/>
          <w:sz w:val="24"/>
          <w:szCs w:val="24"/>
          <w:rtl/>
        </w:rPr>
        <w:t>عمــادة شـؤون الطـلاب</w:t>
      </w:r>
    </w:p>
    <w:p w:rsidR="00465BED" w:rsidRDefault="00465BED" w:rsidP="00465BED">
      <w:pPr>
        <w:jc w:val="center"/>
        <w:rPr>
          <w:rFonts w:ascii="Arabic Typesetting" w:hAnsi="Arabic Typesetting" w:cs="AL-Mateen"/>
          <w:b/>
          <w:bCs/>
          <w:sz w:val="90"/>
          <w:szCs w:val="90"/>
          <w:rtl/>
        </w:rPr>
      </w:pPr>
    </w:p>
    <w:p w:rsidR="00465BED" w:rsidRDefault="00465BED" w:rsidP="00465BED">
      <w:pPr>
        <w:jc w:val="center"/>
        <w:rPr>
          <w:rFonts w:ascii="Arabic Typesetting" w:hAnsi="Arabic Typesetting" w:cs="AL-Mateen"/>
          <w:b/>
          <w:bCs/>
          <w:sz w:val="90"/>
          <w:szCs w:val="90"/>
        </w:rPr>
      </w:pPr>
      <w:r>
        <w:rPr>
          <w:rFonts w:ascii="Arabic Typesetting" w:hAnsi="Arabic Typesetting" w:cs="AL-Mateen" w:hint="cs"/>
          <w:b/>
          <w:bCs/>
          <w:sz w:val="90"/>
          <w:szCs w:val="90"/>
          <w:rtl/>
        </w:rPr>
        <w:t>الأنشطة الطلابية في الكليات</w:t>
      </w:r>
    </w:p>
    <w:p w:rsidR="00465BED" w:rsidRDefault="00465BED" w:rsidP="00465BED">
      <w:pPr>
        <w:jc w:val="center"/>
        <w:rPr>
          <w:rFonts w:ascii="Arabic Typesetting" w:hAnsi="Arabic Typesetting" w:cs="AL-Mateen"/>
          <w:b/>
          <w:bCs/>
          <w:sz w:val="38"/>
          <w:szCs w:val="38"/>
          <w:rtl/>
        </w:rPr>
      </w:pPr>
      <w:r>
        <w:rPr>
          <w:rFonts w:ascii="Arabic Typesetting" w:hAnsi="Arabic Typesetting" w:cs="AL-Mateen" w:hint="cs"/>
          <w:b/>
          <w:bCs/>
          <w:sz w:val="64"/>
          <w:szCs w:val="64"/>
          <w:rtl/>
        </w:rPr>
        <w:t>ضوابط إقامتها والصرف عليها ماليا</w:t>
      </w:r>
    </w:p>
    <w:p w:rsidR="00465BED" w:rsidRDefault="00465BED" w:rsidP="00465BED">
      <w:pPr>
        <w:jc w:val="center"/>
        <w:rPr>
          <w:rFonts w:ascii="Arabic Typesetting" w:hAnsi="Arabic Typesetting" w:cs="AL-Mateen"/>
          <w:b/>
          <w:bCs/>
          <w:sz w:val="42"/>
          <w:szCs w:val="42"/>
          <w:rtl/>
        </w:rPr>
      </w:pPr>
    </w:p>
    <w:p w:rsidR="00465BED" w:rsidRDefault="00465BED" w:rsidP="00465BED">
      <w:pPr>
        <w:jc w:val="center"/>
        <w:rPr>
          <w:rFonts w:ascii="Arabic Typesetting" w:hAnsi="Arabic Typesetting" w:cs="AL-Mateen"/>
          <w:b/>
          <w:bCs/>
          <w:sz w:val="38"/>
          <w:szCs w:val="38"/>
          <w:rtl/>
        </w:rPr>
      </w:pPr>
    </w:p>
    <w:p w:rsidR="00465BED" w:rsidRDefault="00465BED" w:rsidP="00465BED">
      <w:pPr>
        <w:jc w:val="center"/>
        <w:rPr>
          <w:rFonts w:ascii="Arabic Typesetting" w:hAnsi="Arabic Typesetting" w:cs="AL-Mateen"/>
          <w:b/>
          <w:bCs/>
          <w:sz w:val="38"/>
          <w:szCs w:val="38"/>
          <w:rtl/>
        </w:rPr>
      </w:pPr>
    </w:p>
    <w:p w:rsidR="00465BED" w:rsidRDefault="00465BED" w:rsidP="00465BED">
      <w:pPr>
        <w:jc w:val="center"/>
        <w:rPr>
          <w:rFonts w:ascii="Arabic Typesetting" w:hAnsi="Arabic Typesetting" w:cs="AL-Mateen"/>
          <w:b/>
          <w:bCs/>
          <w:sz w:val="38"/>
          <w:szCs w:val="38"/>
          <w:rtl/>
        </w:rPr>
      </w:pPr>
      <w:r>
        <w:rPr>
          <w:rFonts w:ascii="Arabic Typesetting" w:hAnsi="Arabic Typesetting" w:cs="AL-Mateen" w:hint="cs"/>
          <w:b/>
          <w:bCs/>
          <w:sz w:val="38"/>
          <w:szCs w:val="38"/>
          <w:rtl/>
        </w:rPr>
        <w:t xml:space="preserve">إعداد </w:t>
      </w:r>
    </w:p>
    <w:p w:rsidR="00465BED" w:rsidRDefault="00465BED" w:rsidP="00465BED">
      <w:pPr>
        <w:jc w:val="center"/>
        <w:rPr>
          <w:rFonts w:ascii="Arabic Typesetting" w:hAnsi="Arabic Typesetting" w:cs="AL-Mateen"/>
          <w:b/>
          <w:bCs/>
          <w:sz w:val="38"/>
          <w:szCs w:val="38"/>
          <w:rtl/>
        </w:rPr>
      </w:pPr>
      <w:r>
        <w:rPr>
          <w:rFonts w:ascii="Arabic Typesetting" w:hAnsi="Arabic Typesetting" w:cs="AL-Mateen" w:hint="cs"/>
          <w:b/>
          <w:bCs/>
          <w:sz w:val="38"/>
          <w:szCs w:val="38"/>
          <w:rtl/>
        </w:rPr>
        <w:t>عمادة شؤون الطلاب</w:t>
      </w:r>
    </w:p>
    <w:p w:rsidR="00465BED" w:rsidRDefault="00465BED" w:rsidP="00465BED">
      <w:pPr>
        <w:jc w:val="center"/>
        <w:rPr>
          <w:sz w:val="18"/>
          <w:szCs w:val="18"/>
          <w:rtl/>
        </w:rPr>
      </w:pPr>
      <w:r>
        <w:rPr>
          <w:rFonts w:ascii="Arabic Typesetting" w:hAnsi="Arabic Typesetting" w:cs="AL-Mateen" w:hint="cs"/>
          <w:b/>
          <w:bCs/>
          <w:sz w:val="38"/>
          <w:szCs w:val="38"/>
          <w:rtl/>
        </w:rPr>
        <w:t>ذو القعدة 1432هـ</w:t>
      </w:r>
    </w:p>
    <w:p w:rsidR="00465BED" w:rsidRDefault="00465BED" w:rsidP="00465BED">
      <w:pPr>
        <w:bidi w:val="0"/>
        <w:rPr>
          <w:rFonts w:ascii="Arabic Typesetting" w:hAnsi="Arabic Typesetting" w:cs="AL-Mateen"/>
          <w:b/>
          <w:bCs/>
        </w:rPr>
      </w:pPr>
      <w:r>
        <w:rPr>
          <w:rFonts w:ascii="Arabic Typesetting" w:hAnsi="Arabic Typesetting" w:cs="AL-Mateen"/>
          <w:b/>
          <w:bCs/>
          <w:rtl/>
        </w:rPr>
        <w:br w:type="page"/>
      </w:r>
    </w:p>
    <w:p w:rsidR="00465BED" w:rsidRPr="00436289" w:rsidRDefault="00465BED" w:rsidP="00465BED">
      <w:pPr>
        <w:jc w:val="center"/>
        <w:rPr>
          <w:rFonts w:ascii="Arabic Typesetting" w:hAnsi="Arabic Typesetting" w:cs="AL-Mateen"/>
          <w:b/>
          <w:bCs/>
          <w:rtl/>
        </w:rPr>
      </w:pPr>
      <w:r w:rsidRPr="00436289">
        <w:rPr>
          <w:rFonts w:ascii="Arabic Typesetting" w:hAnsi="Arabic Typesetting" w:cs="AL-Mateen" w:hint="cs"/>
          <w:b/>
          <w:bCs/>
          <w:rtl/>
        </w:rPr>
        <w:lastRenderedPageBreak/>
        <w:t>بسم الله الرحمن الرحيم</w:t>
      </w:r>
    </w:p>
    <w:p w:rsidR="00465BED" w:rsidRPr="00436289" w:rsidRDefault="00465BED" w:rsidP="00465BED">
      <w:pPr>
        <w:jc w:val="center"/>
        <w:rPr>
          <w:rFonts w:ascii="Arabic Typesetting" w:hAnsi="Arabic Typesetting" w:cs="AL-Mateen"/>
          <w:b/>
          <w:bCs/>
          <w:sz w:val="4"/>
          <w:szCs w:val="4"/>
          <w:rtl/>
        </w:rPr>
      </w:pPr>
    </w:p>
    <w:p w:rsidR="00465BED" w:rsidRDefault="00465BED" w:rsidP="00465BED">
      <w:pPr>
        <w:jc w:val="center"/>
        <w:rPr>
          <w:rFonts w:ascii="Arabic Typesetting" w:hAnsi="Arabic Typesetting" w:cs="AL-Mateen"/>
          <w:b/>
          <w:bCs/>
          <w:sz w:val="36"/>
          <w:szCs w:val="36"/>
          <w:rtl/>
        </w:rPr>
      </w:pPr>
      <w:r>
        <w:rPr>
          <w:rFonts w:ascii="Arabic Typesetting" w:hAnsi="Arabic Typesetting" w:cs="AL-Mateen"/>
          <w:b/>
          <w:bCs/>
          <w:sz w:val="36"/>
          <w:szCs w:val="36"/>
          <w:rtl/>
        </w:rPr>
        <w:t>ضوابط</w:t>
      </w:r>
      <w:r>
        <w:rPr>
          <w:rFonts w:ascii="Arabic Typesetting" w:hAnsi="Arabic Typesetting" w:cs="AL-Mateen" w:hint="cs"/>
          <w:b/>
          <w:bCs/>
          <w:sz w:val="36"/>
          <w:szCs w:val="36"/>
          <w:rtl/>
        </w:rPr>
        <w:t xml:space="preserve"> إقامة </w:t>
      </w:r>
      <w:r w:rsidRPr="004766B8">
        <w:rPr>
          <w:rFonts w:ascii="Arabic Typesetting" w:hAnsi="Arabic Typesetting" w:cs="AL-Mateen"/>
          <w:b/>
          <w:bCs/>
          <w:sz w:val="36"/>
          <w:szCs w:val="36"/>
          <w:rtl/>
        </w:rPr>
        <w:t>الأنشطة الطلابية</w:t>
      </w:r>
      <w:r>
        <w:rPr>
          <w:rFonts w:ascii="Arabic Typesetting" w:hAnsi="Arabic Typesetting" w:cs="AL-Mateen" w:hint="cs"/>
          <w:b/>
          <w:bCs/>
          <w:sz w:val="36"/>
          <w:szCs w:val="36"/>
          <w:rtl/>
        </w:rPr>
        <w:t xml:space="preserve"> والصرف عليها </w:t>
      </w:r>
    </w:p>
    <w:p w:rsidR="00465BED" w:rsidRDefault="00465BED" w:rsidP="00465BED">
      <w:pPr>
        <w:jc w:val="center"/>
        <w:rPr>
          <w:rFonts w:ascii="Arabic Typesetting" w:hAnsi="Arabic Typesetting" w:cs="AL-Mateen"/>
          <w:b/>
          <w:bCs/>
          <w:sz w:val="36"/>
          <w:szCs w:val="36"/>
          <w:rtl/>
        </w:rPr>
      </w:pPr>
      <w:r>
        <w:rPr>
          <w:rFonts w:ascii="Arabic Typesetting" w:hAnsi="Arabic Typesetting" w:cs="AL-Mateen" w:hint="cs"/>
          <w:b/>
          <w:bCs/>
          <w:sz w:val="36"/>
          <w:szCs w:val="36"/>
          <w:rtl/>
        </w:rPr>
        <w:t>خلال الفصل الدراسي الأول من العام الجامعي 1431/1432هـ</w:t>
      </w:r>
    </w:p>
    <w:p w:rsidR="00465BED" w:rsidRPr="001D51C9" w:rsidRDefault="00465BED" w:rsidP="00465BED">
      <w:pPr>
        <w:pStyle w:val="a3"/>
        <w:numPr>
          <w:ilvl w:val="0"/>
          <w:numId w:val="11"/>
        </w:numPr>
        <w:jc w:val="highKashida"/>
        <w:rPr>
          <w:rFonts w:ascii="Arabic Typesetting" w:hAnsi="Arabic Typesetting" w:cs="AL-Mateen"/>
          <w:b/>
          <w:bCs/>
          <w:sz w:val="28"/>
          <w:szCs w:val="28"/>
          <w:u w:val="single"/>
          <w:rtl/>
        </w:rPr>
      </w:pPr>
      <w:r w:rsidRPr="001D51C9">
        <w:rPr>
          <w:rFonts w:ascii="Arabic Typesetting" w:hAnsi="Arabic Typesetting" w:cs="AL-Mateen"/>
          <w:b/>
          <w:bCs/>
          <w:sz w:val="28"/>
          <w:szCs w:val="28"/>
          <w:u w:val="single"/>
          <w:rtl/>
        </w:rPr>
        <w:t xml:space="preserve">ضوابط عامة </w:t>
      </w:r>
    </w:p>
    <w:p w:rsidR="00465BED" w:rsidRDefault="00465BED" w:rsidP="00465BED">
      <w:pPr>
        <w:pStyle w:val="a3"/>
        <w:numPr>
          <w:ilvl w:val="0"/>
          <w:numId w:val="1"/>
        </w:numPr>
        <w:ind w:hanging="720"/>
        <w:jc w:val="highKashida"/>
        <w:rPr>
          <w:rFonts w:ascii="Arabic Typesetting" w:hAnsi="Arabic Typesetting" w:cs="AL-Mateen"/>
          <w:b/>
          <w:bCs/>
          <w:sz w:val="28"/>
          <w:szCs w:val="28"/>
        </w:rPr>
      </w:pPr>
      <w:r>
        <w:rPr>
          <w:rFonts w:ascii="Arabic Typesetting" w:hAnsi="Arabic Typesetting" w:cs="AL-Mateen" w:hint="cs"/>
          <w:b/>
          <w:bCs/>
          <w:sz w:val="28"/>
          <w:szCs w:val="28"/>
          <w:rtl/>
        </w:rPr>
        <w:t>ألا يتعارض أي نشاط مع أوقات الصلوات.</w:t>
      </w:r>
    </w:p>
    <w:p w:rsidR="00465BED" w:rsidRDefault="00465BED" w:rsidP="00465BED">
      <w:pPr>
        <w:pStyle w:val="a3"/>
        <w:numPr>
          <w:ilvl w:val="0"/>
          <w:numId w:val="1"/>
        </w:numPr>
        <w:ind w:hanging="720"/>
        <w:jc w:val="highKashida"/>
        <w:rPr>
          <w:rFonts w:ascii="Arabic Typesetting" w:hAnsi="Arabic Typesetting" w:cs="AL-Mateen"/>
          <w:b/>
          <w:bCs/>
          <w:sz w:val="28"/>
          <w:szCs w:val="28"/>
        </w:rPr>
      </w:pPr>
      <w:r>
        <w:rPr>
          <w:rFonts w:ascii="Arabic Typesetting" w:hAnsi="Arabic Typesetting" w:cs="AL-Mateen" w:hint="cs"/>
          <w:b/>
          <w:bCs/>
          <w:sz w:val="28"/>
          <w:szCs w:val="28"/>
          <w:rtl/>
        </w:rPr>
        <w:t>هذه الأنشطة خاصة بالكلية تقيمها متى ما شاءت، على ألا تتعارض مع الأنشطة الطلابية العامة التي تقيمها عمادة شؤون الطلاب، لا من حيث الوقت ولا المضمون.</w:t>
      </w:r>
    </w:p>
    <w:p w:rsidR="00465BED" w:rsidRPr="00E1695B" w:rsidRDefault="00465BED" w:rsidP="00465BED">
      <w:pPr>
        <w:pStyle w:val="a3"/>
        <w:numPr>
          <w:ilvl w:val="0"/>
          <w:numId w:val="1"/>
        </w:numPr>
        <w:ind w:hanging="720"/>
        <w:jc w:val="highKashida"/>
        <w:rPr>
          <w:rFonts w:ascii="Arabic Typesetting" w:hAnsi="Arabic Typesetting" w:cs="AL-Mateen"/>
          <w:b/>
          <w:bCs/>
          <w:sz w:val="28"/>
          <w:szCs w:val="28"/>
        </w:rPr>
      </w:pPr>
      <w:r w:rsidRPr="00E1695B">
        <w:rPr>
          <w:rFonts w:ascii="Arabic Typesetting" w:hAnsi="Arabic Typesetting" w:cs="AL-Mateen"/>
          <w:b/>
          <w:bCs/>
          <w:sz w:val="28"/>
          <w:szCs w:val="28"/>
          <w:rtl/>
        </w:rPr>
        <w:t xml:space="preserve">أن يكون نشاط </w:t>
      </w:r>
      <w:r>
        <w:rPr>
          <w:rFonts w:ascii="Arabic Typesetting" w:hAnsi="Arabic Typesetting" w:cs="AL-Mateen" w:hint="cs"/>
          <w:b/>
          <w:bCs/>
          <w:sz w:val="28"/>
          <w:szCs w:val="28"/>
          <w:rtl/>
        </w:rPr>
        <w:t xml:space="preserve">الكلية </w:t>
      </w:r>
      <w:r w:rsidRPr="00E1695B">
        <w:rPr>
          <w:rFonts w:ascii="Arabic Typesetting" w:hAnsi="Arabic Typesetting" w:cs="AL-Mateen"/>
          <w:b/>
          <w:bCs/>
          <w:sz w:val="28"/>
          <w:szCs w:val="28"/>
          <w:rtl/>
        </w:rPr>
        <w:t xml:space="preserve">المراد تنفيذه ضمن خطة الأنشطة المعتمدة </w:t>
      </w:r>
      <w:r>
        <w:rPr>
          <w:rFonts w:ascii="Arabic Typesetting" w:hAnsi="Arabic Typesetting" w:cs="AL-Mateen" w:hint="cs"/>
          <w:b/>
          <w:bCs/>
          <w:sz w:val="28"/>
          <w:szCs w:val="28"/>
          <w:rtl/>
        </w:rPr>
        <w:t>من قبل عمادة شؤون الطلاب</w:t>
      </w:r>
      <w:r w:rsidRPr="00E1695B">
        <w:rPr>
          <w:rFonts w:ascii="Arabic Typesetting" w:hAnsi="Arabic Typesetting" w:cs="AL-Mateen"/>
          <w:b/>
          <w:bCs/>
          <w:sz w:val="28"/>
          <w:szCs w:val="28"/>
          <w:rtl/>
        </w:rPr>
        <w:t>.</w:t>
      </w:r>
    </w:p>
    <w:p w:rsidR="00465BED" w:rsidRPr="00E1695B" w:rsidRDefault="00465BED" w:rsidP="00465BED">
      <w:pPr>
        <w:pStyle w:val="a3"/>
        <w:numPr>
          <w:ilvl w:val="0"/>
          <w:numId w:val="1"/>
        </w:numPr>
        <w:ind w:hanging="677"/>
        <w:jc w:val="highKashida"/>
        <w:rPr>
          <w:rFonts w:ascii="Arabic Typesetting" w:hAnsi="Arabic Typesetting" w:cs="AL-Mateen"/>
          <w:b/>
          <w:bCs/>
          <w:sz w:val="28"/>
          <w:szCs w:val="28"/>
        </w:rPr>
      </w:pPr>
      <w:r w:rsidRPr="00E1695B">
        <w:rPr>
          <w:rFonts w:ascii="Arabic Typesetting" w:hAnsi="Arabic Typesetting" w:cs="AL-Mateen" w:hint="cs"/>
          <w:b/>
          <w:bCs/>
          <w:sz w:val="28"/>
          <w:szCs w:val="28"/>
          <w:rtl/>
        </w:rPr>
        <w:t>الإعلان</w:t>
      </w:r>
      <w:r w:rsidRPr="00E1695B">
        <w:rPr>
          <w:rFonts w:ascii="Arabic Typesetting" w:hAnsi="Arabic Typesetting" w:cs="AL-Mateen"/>
          <w:b/>
          <w:bCs/>
          <w:sz w:val="28"/>
          <w:szCs w:val="28"/>
          <w:rtl/>
        </w:rPr>
        <w:t xml:space="preserve"> الجيد عن النشاط والالتزام التام بإزالة إعلانات كل نشاط فور انتهائه .</w:t>
      </w:r>
    </w:p>
    <w:p w:rsidR="00465BED" w:rsidRPr="00E1695B" w:rsidRDefault="00465BED" w:rsidP="00465BED">
      <w:pPr>
        <w:pStyle w:val="a3"/>
        <w:numPr>
          <w:ilvl w:val="0"/>
          <w:numId w:val="1"/>
        </w:numPr>
        <w:ind w:hanging="677"/>
        <w:jc w:val="highKashida"/>
        <w:rPr>
          <w:rFonts w:ascii="Arabic Typesetting" w:hAnsi="Arabic Typesetting" w:cs="AL-Mateen"/>
          <w:b/>
          <w:bCs/>
          <w:sz w:val="28"/>
          <w:szCs w:val="28"/>
        </w:rPr>
      </w:pPr>
      <w:r w:rsidRPr="00E1695B">
        <w:rPr>
          <w:rFonts w:ascii="Arabic Typesetting" w:hAnsi="Arabic Typesetting" w:cs="AL-Mateen" w:hint="cs"/>
          <w:b/>
          <w:bCs/>
          <w:sz w:val="28"/>
          <w:szCs w:val="28"/>
          <w:rtl/>
        </w:rPr>
        <w:t>أن</w:t>
      </w:r>
      <w:r>
        <w:rPr>
          <w:rFonts w:ascii="Arabic Typesetting" w:hAnsi="Arabic Typesetting" w:cs="AL-Mateen"/>
          <w:b/>
          <w:bCs/>
          <w:sz w:val="28"/>
          <w:szCs w:val="28"/>
          <w:rtl/>
        </w:rPr>
        <w:t xml:space="preserve"> يكون الطلاب المشارك</w:t>
      </w:r>
      <w:r>
        <w:rPr>
          <w:rFonts w:ascii="Arabic Typesetting" w:hAnsi="Arabic Typesetting" w:cs="AL-Mateen" w:hint="cs"/>
          <w:b/>
          <w:bCs/>
          <w:sz w:val="28"/>
          <w:szCs w:val="28"/>
          <w:rtl/>
        </w:rPr>
        <w:t>و</w:t>
      </w:r>
      <w:r w:rsidRPr="00E1695B">
        <w:rPr>
          <w:rFonts w:ascii="Arabic Typesetting" w:hAnsi="Arabic Typesetting" w:cs="AL-Mateen"/>
          <w:b/>
          <w:bCs/>
          <w:sz w:val="28"/>
          <w:szCs w:val="28"/>
          <w:rtl/>
        </w:rPr>
        <w:t xml:space="preserve">ن في الإعداد لتنفيذ النشاط </w:t>
      </w:r>
      <w:r w:rsidRPr="00E1695B">
        <w:rPr>
          <w:rFonts w:ascii="Arabic Typesetting" w:hAnsi="Arabic Typesetting" w:cs="AL-Mateen" w:hint="cs"/>
          <w:b/>
          <w:bCs/>
          <w:sz w:val="28"/>
          <w:szCs w:val="28"/>
          <w:rtl/>
        </w:rPr>
        <w:t>وتنظيمه</w:t>
      </w:r>
      <w:r w:rsidRPr="00E1695B">
        <w:rPr>
          <w:rFonts w:ascii="Arabic Typesetting" w:hAnsi="Arabic Typesetting" w:cs="AL-Mateen"/>
          <w:b/>
          <w:bCs/>
          <w:sz w:val="28"/>
          <w:szCs w:val="28"/>
          <w:rtl/>
        </w:rPr>
        <w:t xml:space="preserve"> من الطلاب المقيدين بالجامعة والمنتظمين دراسياً</w:t>
      </w:r>
      <w:r>
        <w:rPr>
          <w:rFonts w:ascii="Arabic Typesetting" w:hAnsi="Arabic Typesetting" w:cs="AL-Mateen" w:hint="cs"/>
          <w:b/>
          <w:bCs/>
          <w:sz w:val="28"/>
          <w:szCs w:val="28"/>
          <w:rtl/>
        </w:rPr>
        <w:t xml:space="preserve"> في الفصل الدراسي الحالي</w:t>
      </w:r>
      <w:r w:rsidRPr="00E1695B">
        <w:rPr>
          <w:rFonts w:ascii="Arabic Typesetting" w:hAnsi="Arabic Typesetting" w:cs="AL-Mateen"/>
          <w:b/>
          <w:bCs/>
          <w:sz w:val="28"/>
          <w:szCs w:val="28"/>
          <w:rtl/>
        </w:rPr>
        <w:t xml:space="preserve">. </w:t>
      </w:r>
    </w:p>
    <w:p w:rsidR="00465BED" w:rsidRDefault="00465BED" w:rsidP="00465BED">
      <w:pPr>
        <w:pStyle w:val="a3"/>
        <w:numPr>
          <w:ilvl w:val="0"/>
          <w:numId w:val="1"/>
        </w:numPr>
        <w:ind w:hanging="677"/>
        <w:jc w:val="highKashida"/>
        <w:rPr>
          <w:rFonts w:ascii="Arabic Typesetting" w:hAnsi="Arabic Typesetting" w:cs="AL-Mateen"/>
          <w:b/>
          <w:bCs/>
          <w:sz w:val="28"/>
          <w:szCs w:val="28"/>
        </w:rPr>
      </w:pPr>
      <w:r w:rsidRPr="00E1695B">
        <w:rPr>
          <w:rFonts w:ascii="Arabic Typesetting" w:hAnsi="Arabic Typesetting" w:cs="AL-Mateen"/>
          <w:b/>
          <w:bCs/>
          <w:sz w:val="28"/>
          <w:szCs w:val="28"/>
          <w:rtl/>
        </w:rPr>
        <w:t>الت</w:t>
      </w:r>
      <w:r>
        <w:rPr>
          <w:rFonts w:ascii="Arabic Typesetting" w:hAnsi="Arabic Typesetting" w:cs="AL-Mateen"/>
          <w:b/>
          <w:bCs/>
          <w:sz w:val="28"/>
          <w:szCs w:val="28"/>
          <w:rtl/>
        </w:rPr>
        <w:t xml:space="preserve">أكيد على جميع الطلاب المشاركين </w:t>
      </w:r>
      <w:r>
        <w:rPr>
          <w:rFonts w:ascii="Arabic Typesetting" w:hAnsi="Arabic Typesetting" w:cs="AL-Mateen" w:hint="cs"/>
          <w:b/>
          <w:bCs/>
          <w:sz w:val="28"/>
          <w:szCs w:val="28"/>
          <w:rtl/>
        </w:rPr>
        <w:t xml:space="preserve">في </w:t>
      </w:r>
      <w:r w:rsidRPr="00E1695B">
        <w:rPr>
          <w:rFonts w:ascii="Arabic Typesetting" w:hAnsi="Arabic Typesetting" w:cs="AL-Mateen"/>
          <w:b/>
          <w:bCs/>
          <w:sz w:val="28"/>
          <w:szCs w:val="28"/>
          <w:rtl/>
        </w:rPr>
        <w:t xml:space="preserve">الأنشطة </w:t>
      </w:r>
      <w:r>
        <w:rPr>
          <w:rFonts w:ascii="Arabic Typesetting" w:hAnsi="Arabic Typesetting" w:cs="AL-Mateen" w:hint="cs"/>
          <w:b/>
          <w:bCs/>
          <w:sz w:val="28"/>
          <w:szCs w:val="28"/>
          <w:rtl/>
        </w:rPr>
        <w:t>ب</w:t>
      </w:r>
      <w:r w:rsidRPr="00E1695B">
        <w:rPr>
          <w:rFonts w:ascii="Arabic Typesetting" w:hAnsi="Arabic Typesetting" w:cs="AL-Mateen"/>
          <w:b/>
          <w:bCs/>
          <w:sz w:val="28"/>
          <w:szCs w:val="28"/>
          <w:rtl/>
        </w:rPr>
        <w:t xml:space="preserve">الالتزام بالقيم </w:t>
      </w:r>
      <w:r w:rsidRPr="00E1695B">
        <w:rPr>
          <w:rFonts w:ascii="Arabic Typesetting" w:hAnsi="Arabic Typesetting" w:cs="AL-Mateen" w:hint="cs"/>
          <w:b/>
          <w:bCs/>
          <w:sz w:val="28"/>
          <w:szCs w:val="28"/>
          <w:rtl/>
        </w:rPr>
        <w:t>الديني</w:t>
      </w:r>
      <w:r w:rsidRPr="00E1695B">
        <w:rPr>
          <w:rFonts w:ascii="Arabic Typesetting" w:hAnsi="Arabic Typesetting" w:cs="AL-Mateen" w:hint="eastAsia"/>
          <w:b/>
          <w:bCs/>
          <w:sz w:val="28"/>
          <w:szCs w:val="28"/>
          <w:rtl/>
        </w:rPr>
        <w:t>ة</w:t>
      </w:r>
      <w:r w:rsidRPr="00E1695B">
        <w:rPr>
          <w:rFonts w:ascii="Arabic Typesetting" w:hAnsi="Arabic Typesetting" w:cs="AL-Mateen"/>
          <w:b/>
          <w:bCs/>
          <w:sz w:val="28"/>
          <w:szCs w:val="28"/>
          <w:rtl/>
        </w:rPr>
        <w:t xml:space="preserve"> </w:t>
      </w:r>
      <w:r w:rsidRPr="00E1695B">
        <w:rPr>
          <w:rFonts w:ascii="Arabic Typesetting" w:hAnsi="Arabic Typesetting" w:cs="AL-Mateen" w:hint="cs"/>
          <w:b/>
          <w:bCs/>
          <w:sz w:val="28"/>
          <w:szCs w:val="28"/>
          <w:rtl/>
        </w:rPr>
        <w:t>والاجتماعية</w:t>
      </w:r>
      <w:r w:rsidRPr="00E1695B">
        <w:rPr>
          <w:rFonts w:ascii="Arabic Typesetting" w:hAnsi="Arabic Typesetting" w:cs="AL-Mateen"/>
          <w:b/>
          <w:bCs/>
          <w:sz w:val="28"/>
          <w:szCs w:val="28"/>
          <w:rtl/>
        </w:rPr>
        <w:t xml:space="preserve"> والتعليمات الجامعية وبالمواعيد المخصصة لكل نشاط ، و</w:t>
      </w:r>
      <w:r>
        <w:rPr>
          <w:rFonts w:ascii="Arabic Typesetting" w:hAnsi="Arabic Typesetting" w:cs="AL-Mateen" w:hint="cs"/>
          <w:b/>
          <w:bCs/>
          <w:sz w:val="28"/>
          <w:szCs w:val="28"/>
          <w:rtl/>
        </w:rPr>
        <w:t>أ</w:t>
      </w:r>
      <w:r w:rsidRPr="00E1695B">
        <w:rPr>
          <w:rFonts w:ascii="Arabic Typesetting" w:hAnsi="Arabic Typesetting" w:cs="AL-Mateen"/>
          <w:b/>
          <w:bCs/>
          <w:sz w:val="28"/>
          <w:szCs w:val="28"/>
          <w:rtl/>
        </w:rPr>
        <w:t>لا تتاح الفرصة للطلاب المخالفين لذلك .</w:t>
      </w:r>
    </w:p>
    <w:p w:rsidR="00465BED" w:rsidRPr="00E1695B" w:rsidRDefault="00465BED" w:rsidP="00465BED">
      <w:pPr>
        <w:pStyle w:val="a3"/>
        <w:numPr>
          <w:ilvl w:val="0"/>
          <w:numId w:val="1"/>
        </w:numPr>
        <w:ind w:hanging="677"/>
        <w:jc w:val="highKashida"/>
        <w:rPr>
          <w:rFonts w:ascii="Arabic Typesetting" w:hAnsi="Arabic Typesetting" w:cs="AL-Mateen"/>
          <w:b/>
          <w:bCs/>
          <w:sz w:val="28"/>
          <w:szCs w:val="28"/>
        </w:rPr>
      </w:pPr>
      <w:r>
        <w:rPr>
          <w:rFonts w:ascii="Arabic Typesetting" w:hAnsi="Arabic Typesetting" w:cs="AL-Mateen" w:hint="cs"/>
          <w:b/>
          <w:bCs/>
          <w:sz w:val="28"/>
          <w:szCs w:val="28"/>
          <w:rtl/>
        </w:rPr>
        <w:t>إشراك أكبر عدد ممكن من الطلاب في مختلف الفعاليات، خصوصا أولئك الذين لم تسنح لهم الفرصة بمشاركة سابقة.</w:t>
      </w:r>
    </w:p>
    <w:p w:rsidR="00465BED" w:rsidRPr="00E1695B" w:rsidRDefault="00465BED" w:rsidP="00465BED">
      <w:pPr>
        <w:pStyle w:val="a3"/>
        <w:numPr>
          <w:ilvl w:val="0"/>
          <w:numId w:val="1"/>
        </w:numPr>
        <w:ind w:hanging="677"/>
        <w:jc w:val="highKashida"/>
        <w:rPr>
          <w:rFonts w:ascii="Arabic Typesetting" w:hAnsi="Arabic Typesetting" w:cs="AL-Mateen"/>
          <w:b/>
          <w:bCs/>
          <w:color w:val="A6A6A6" w:themeColor="background1" w:themeShade="A6"/>
          <w:sz w:val="28"/>
          <w:szCs w:val="28"/>
        </w:rPr>
      </w:pPr>
      <w:r>
        <w:rPr>
          <w:rFonts w:ascii="Arabic Typesetting" w:hAnsi="Arabic Typesetting" w:cs="AL-Mateen"/>
          <w:b/>
          <w:bCs/>
          <w:sz w:val="28"/>
          <w:szCs w:val="28"/>
          <w:rtl/>
        </w:rPr>
        <w:t xml:space="preserve">تزويد </w:t>
      </w:r>
      <w:r w:rsidRPr="00E1695B">
        <w:rPr>
          <w:rFonts w:ascii="Arabic Typesetting" w:hAnsi="Arabic Typesetting" w:cs="AL-Mateen"/>
          <w:b/>
          <w:bCs/>
          <w:sz w:val="28"/>
          <w:szCs w:val="28"/>
          <w:rtl/>
        </w:rPr>
        <w:t>صحيفة ا</w:t>
      </w:r>
      <w:r>
        <w:rPr>
          <w:rFonts w:ascii="Arabic Typesetting" w:hAnsi="Arabic Typesetting" w:cs="AL-Mateen"/>
          <w:b/>
          <w:bCs/>
          <w:sz w:val="28"/>
          <w:szCs w:val="28"/>
          <w:rtl/>
        </w:rPr>
        <w:t>لجامعة</w:t>
      </w:r>
      <w:r>
        <w:rPr>
          <w:rFonts w:ascii="Arabic Typesetting" w:hAnsi="Arabic Typesetting" w:cs="AL-Mateen" w:hint="cs"/>
          <w:b/>
          <w:bCs/>
          <w:sz w:val="28"/>
          <w:szCs w:val="28"/>
          <w:rtl/>
        </w:rPr>
        <w:t xml:space="preserve"> "تواصل"</w:t>
      </w:r>
      <w:r>
        <w:rPr>
          <w:rFonts w:ascii="Arabic Typesetting" w:hAnsi="Arabic Typesetting" w:cs="AL-Mateen"/>
          <w:b/>
          <w:bCs/>
          <w:sz w:val="28"/>
          <w:szCs w:val="28"/>
          <w:rtl/>
        </w:rPr>
        <w:t xml:space="preserve"> بخبر صحفي عن النشاط لنشر</w:t>
      </w:r>
      <w:r>
        <w:rPr>
          <w:rFonts w:ascii="Arabic Typesetting" w:hAnsi="Arabic Typesetting" w:cs="AL-Mateen" w:hint="cs"/>
          <w:b/>
          <w:bCs/>
          <w:sz w:val="28"/>
          <w:szCs w:val="28"/>
          <w:rtl/>
        </w:rPr>
        <w:t>ه</w:t>
      </w:r>
      <w:r w:rsidRPr="00E1695B">
        <w:rPr>
          <w:rFonts w:ascii="Arabic Typesetting" w:hAnsi="Arabic Typesetting" w:cs="AL-Mateen"/>
          <w:b/>
          <w:bCs/>
          <w:sz w:val="28"/>
          <w:szCs w:val="28"/>
          <w:rtl/>
        </w:rPr>
        <w:t xml:space="preserve"> </w:t>
      </w:r>
      <w:r>
        <w:rPr>
          <w:rFonts w:ascii="Arabic Typesetting" w:hAnsi="Arabic Typesetting" w:cs="AL-Mateen"/>
          <w:b/>
          <w:bCs/>
          <w:sz w:val="28"/>
          <w:szCs w:val="28"/>
          <w:rtl/>
        </w:rPr>
        <w:t>–</w:t>
      </w:r>
      <w:r>
        <w:rPr>
          <w:rFonts w:ascii="Arabic Typesetting" w:hAnsi="Arabic Typesetting" w:cs="AL-Mateen" w:hint="cs"/>
          <w:b/>
          <w:bCs/>
          <w:sz w:val="28"/>
          <w:szCs w:val="28"/>
          <w:rtl/>
        </w:rPr>
        <w:t>إن رغبت الكلية في ذلك</w:t>
      </w:r>
      <w:r w:rsidRPr="00E1695B">
        <w:rPr>
          <w:rFonts w:ascii="Arabic Typesetting" w:hAnsi="Arabic Typesetting" w:cs="AL-Mateen"/>
          <w:b/>
          <w:bCs/>
          <w:sz w:val="28"/>
          <w:szCs w:val="28"/>
          <w:rtl/>
        </w:rPr>
        <w:t>.</w:t>
      </w:r>
    </w:p>
    <w:p w:rsidR="00465BED" w:rsidRPr="00E1695B" w:rsidRDefault="00465BED" w:rsidP="00465BED">
      <w:pPr>
        <w:pStyle w:val="a3"/>
        <w:numPr>
          <w:ilvl w:val="0"/>
          <w:numId w:val="1"/>
        </w:numPr>
        <w:ind w:hanging="677"/>
        <w:jc w:val="highKashida"/>
        <w:rPr>
          <w:rFonts w:ascii="Arabic Typesetting" w:hAnsi="Arabic Typesetting" w:cs="AL-Mateen"/>
          <w:b/>
          <w:bCs/>
          <w:color w:val="A6A6A6" w:themeColor="background1" w:themeShade="A6"/>
          <w:sz w:val="28"/>
          <w:szCs w:val="28"/>
        </w:rPr>
      </w:pPr>
      <w:r w:rsidRPr="00E1695B">
        <w:rPr>
          <w:rFonts w:ascii="Arabic Typesetting" w:hAnsi="Arabic Typesetting" w:cs="AL-Mateen"/>
          <w:b/>
          <w:bCs/>
          <w:sz w:val="28"/>
          <w:szCs w:val="28"/>
          <w:rtl/>
        </w:rPr>
        <w:t xml:space="preserve">إعداد تقرير مفصل عن النشاط </w:t>
      </w:r>
      <w:r>
        <w:rPr>
          <w:rFonts w:ascii="Arabic Typesetting" w:hAnsi="Arabic Typesetting" w:cs="AL-Mateen" w:hint="cs"/>
          <w:b/>
          <w:bCs/>
          <w:sz w:val="28"/>
          <w:szCs w:val="28"/>
          <w:rtl/>
        </w:rPr>
        <w:t>ورفعه إلى العمادة في مدة لا تزيد عن أسبوعين من انتهاء النشاط</w:t>
      </w:r>
      <w:r w:rsidRPr="00E1695B">
        <w:rPr>
          <w:rFonts w:ascii="Arabic Typesetting" w:hAnsi="Arabic Typesetting" w:cs="AL-Mateen"/>
          <w:b/>
          <w:bCs/>
          <w:sz w:val="28"/>
          <w:szCs w:val="28"/>
          <w:rtl/>
        </w:rPr>
        <w:t>.</w:t>
      </w:r>
    </w:p>
    <w:p w:rsidR="00465BED" w:rsidRPr="00E1695B" w:rsidRDefault="00465BED" w:rsidP="00465BED">
      <w:pPr>
        <w:pStyle w:val="a3"/>
        <w:numPr>
          <w:ilvl w:val="0"/>
          <w:numId w:val="1"/>
        </w:numPr>
        <w:ind w:hanging="677"/>
        <w:jc w:val="highKashida"/>
        <w:rPr>
          <w:rFonts w:ascii="Arabic Typesetting" w:hAnsi="Arabic Typesetting" w:cs="AL-Mateen"/>
          <w:b/>
          <w:bCs/>
          <w:color w:val="A6A6A6" w:themeColor="background1" w:themeShade="A6"/>
          <w:sz w:val="28"/>
          <w:szCs w:val="28"/>
        </w:rPr>
      </w:pPr>
      <w:r w:rsidRPr="00E1695B">
        <w:rPr>
          <w:rFonts w:ascii="Arabic Typesetting" w:hAnsi="Arabic Typesetting" w:cs="AL-Mateen"/>
          <w:b/>
          <w:bCs/>
          <w:sz w:val="28"/>
          <w:szCs w:val="28"/>
          <w:rtl/>
        </w:rPr>
        <w:t xml:space="preserve">سرعة تخليص </w:t>
      </w:r>
      <w:proofErr w:type="spellStart"/>
      <w:r w:rsidRPr="00E1695B">
        <w:rPr>
          <w:rFonts w:ascii="Arabic Typesetting" w:hAnsi="Arabic Typesetting" w:cs="AL-Mateen"/>
          <w:b/>
          <w:bCs/>
          <w:sz w:val="28"/>
          <w:szCs w:val="28"/>
          <w:rtl/>
        </w:rPr>
        <w:t>السلفة</w:t>
      </w:r>
      <w:proofErr w:type="spellEnd"/>
      <w:r w:rsidRPr="00E1695B">
        <w:rPr>
          <w:rFonts w:ascii="Arabic Typesetting" w:hAnsi="Arabic Typesetting" w:cs="AL-Mateen"/>
          <w:b/>
          <w:bCs/>
          <w:sz w:val="28"/>
          <w:szCs w:val="28"/>
          <w:rtl/>
        </w:rPr>
        <w:t xml:space="preserve"> المخصصة للنشاط وتسليمها لوحدة  الشؤون المالية بالعمادة شاملة الفواتير الأصلية وبيان توقيع استلام الجوائز والمكافآت معتمدة من أمين النشاط </w:t>
      </w:r>
      <w:r>
        <w:rPr>
          <w:rFonts w:ascii="Arabic Typesetting" w:hAnsi="Arabic Typesetting" w:cs="AL-Mateen" w:hint="cs"/>
          <w:b/>
          <w:bCs/>
          <w:sz w:val="28"/>
          <w:szCs w:val="28"/>
          <w:rtl/>
        </w:rPr>
        <w:t>قبل نهاية الفصل الدراسي الحالي</w:t>
      </w:r>
      <w:r w:rsidRPr="00E1695B">
        <w:rPr>
          <w:rFonts w:ascii="Arabic Typesetting" w:hAnsi="Arabic Typesetting" w:cs="AL-Mateen"/>
          <w:b/>
          <w:bCs/>
          <w:sz w:val="28"/>
          <w:szCs w:val="28"/>
          <w:rtl/>
        </w:rPr>
        <w:t>.</w:t>
      </w:r>
      <w:r>
        <w:rPr>
          <w:rFonts w:ascii="Arabic Typesetting" w:hAnsi="Arabic Typesetting" w:cs="AL-Mateen" w:hint="cs"/>
          <w:b/>
          <w:bCs/>
          <w:sz w:val="28"/>
          <w:szCs w:val="28"/>
          <w:rtl/>
        </w:rPr>
        <w:t xml:space="preserve"> وفي حال التأخر في تخليص </w:t>
      </w:r>
      <w:proofErr w:type="spellStart"/>
      <w:r>
        <w:rPr>
          <w:rFonts w:ascii="Arabic Typesetting" w:hAnsi="Arabic Typesetting" w:cs="AL-Mateen" w:hint="cs"/>
          <w:b/>
          <w:bCs/>
          <w:sz w:val="28"/>
          <w:szCs w:val="28"/>
          <w:rtl/>
        </w:rPr>
        <w:t>السلفة</w:t>
      </w:r>
      <w:proofErr w:type="spellEnd"/>
      <w:r>
        <w:rPr>
          <w:rFonts w:ascii="Arabic Typesetting" w:hAnsi="Arabic Typesetting" w:cs="AL-Mateen" w:hint="cs"/>
          <w:b/>
          <w:bCs/>
          <w:sz w:val="28"/>
          <w:szCs w:val="28"/>
          <w:rtl/>
        </w:rPr>
        <w:t xml:space="preserve"> عن الوقت المحدد فسيؤثر ذلك سلبا على السلف المستقبلية الكلية. وأي فواتير ترى العمادة عدم مناسبتها للصرف على النشاط الرياضي والثقافي فسيتم إبعادها.</w:t>
      </w:r>
    </w:p>
    <w:p w:rsidR="00465BED" w:rsidRPr="00E1695B" w:rsidRDefault="00465BED" w:rsidP="00465BED">
      <w:pPr>
        <w:pStyle w:val="a3"/>
        <w:numPr>
          <w:ilvl w:val="0"/>
          <w:numId w:val="1"/>
        </w:numPr>
        <w:ind w:hanging="677"/>
        <w:jc w:val="highKashida"/>
        <w:rPr>
          <w:rFonts w:ascii="Arabic Typesetting" w:hAnsi="Arabic Typesetting" w:cs="AL-Mateen"/>
          <w:b/>
          <w:bCs/>
          <w:color w:val="A6A6A6" w:themeColor="background1" w:themeShade="A6"/>
          <w:sz w:val="28"/>
          <w:szCs w:val="28"/>
        </w:rPr>
      </w:pPr>
      <w:r w:rsidRPr="00E1695B">
        <w:rPr>
          <w:rFonts w:ascii="Arabic Typesetting" w:hAnsi="Arabic Typesetting" w:cs="AL-Mateen"/>
          <w:b/>
          <w:bCs/>
          <w:sz w:val="28"/>
          <w:szCs w:val="28"/>
          <w:rtl/>
        </w:rPr>
        <w:t>وضع الجوائز التي تشجع الطلاب على المشاركة والتفاعل مع الأنشطة .</w:t>
      </w:r>
    </w:p>
    <w:p w:rsidR="00465BED" w:rsidRDefault="00465BED" w:rsidP="00465BED">
      <w:pPr>
        <w:pStyle w:val="a3"/>
        <w:numPr>
          <w:ilvl w:val="0"/>
          <w:numId w:val="1"/>
        </w:numPr>
        <w:ind w:hanging="677"/>
        <w:jc w:val="highKashida"/>
        <w:rPr>
          <w:rFonts w:ascii="Arabic Typesetting" w:hAnsi="Arabic Typesetting" w:cs="AL-Mateen"/>
          <w:b/>
          <w:bCs/>
          <w:sz w:val="28"/>
          <w:szCs w:val="28"/>
        </w:rPr>
      </w:pPr>
      <w:r w:rsidRPr="00E1695B">
        <w:rPr>
          <w:rFonts w:ascii="Arabic Typesetting" w:hAnsi="Arabic Typesetting" w:cs="AL-Mateen"/>
          <w:b/>
          <w:bCs/>
          <w:sz w:val="28"/>
          <w:szCs w:val="28"/>
          <w:rtl/>
        </w:rPr>
        <w:t xml:space="preserve">تحديد الصرف على </w:t>
      </w:r>
      <w:r>
        <w:rPr>
          <w:rFonts w:ascii="Arabic Typesetting" w:hAnsi="Arabic Typesetting" w:cs="AL-Mateen" w:hint="cs"/>
          <w:b/>
          <w:bCs/>
          <w:sz w:val="28"/>
          <w:szCs w:val="28"/>
          <w:rtl/>
        </w:rPr>
        <w:t>الأنشطة</w:t>
      </w:r>
      <w:r w:rsidRPr="00E1695B">
        <w:rPr>
          <w:rFonts w:ascii="Arabic Typesetting" w:hAnsi="Arabic Typesetting" w:cs="AL-Mateen"/>
          <w:b/>
          <w:bCs/>
          <w:sz w:val="28"/>
          <w:szCs w:val="28"/>
          <w:rtl/>
        </w:rPr>
        <w:t xml:space="preserve"> والجوائز </w:t>
      </w:r>
      <w:r w:rsidRPr="00E1695B">
        <w:rPr>
          <w:rFonts w:ascii="Arabic Typesetting" w:hAnsi="Arabic Typesetting" w:cs="AL-Mateen" w:hint="cs"/>
          <w:b/>
          <w:bCs/>
          <w:sz w:val="28"/>
          <w:szCs w:val="28"/>
          <w:rtl/>
        </w:rPr>
        <w:t>والمكافآت</w:t>
      </w:r>
      <w:r w:rsidRPr="00E1695B">
        <w:rPr>
          <w:rFonts w:ascii="Arabic Typesetting" w:hAnsi="Arabic Typesetting" w:cs="AL-Mateen"/>
          <w:b/>
          <w:bCs/>
          <w:sz w:val="28"/>
          <w:szCs w:val="28"/>
          <w:rtl/>
        </w:rPr>
        <w:t xml:space="preserve"> وفقاً </w:t>
      </w:r>
      <w:r>
        <w:rPr>
          <w:rFonts w:ascii="Arabic Typesetting" w:hAnsi="Arabic Typesetting" w:cs="AL-Mateen"/>
          <w:b/>
          <w:bCs/>
          <w:sz w:val="28"/>
          <w:szCs w:val="28"/>
          <w:rtl/>
        </w:rPr>
        <w:t xml:space="preserve">لما هو </w:t>
      </w:r>
      <w:r>
        <w:rPr>
          <w:rFonts w:ascii="Arabic Typesetting" w:hAnsi="Arabic Typesetting" w:cs="AL-Mateen" w:hint="cs"/>
          <w:b/>
          <w:bCs/>
          <w:sz w:val="28"/>
          <w:szCs w:val="28"/>
          <w:rtl/>
        </w:rPr>
        <w:t>وارد في هذه الضوابط.</w:t>
      </w:r>
    </w:p>
    <w:p w:rsidR="00465BED" w:rsidRDefault="00465BED" w:rsidP="00465BED">
      <w:pPr>
        <w:pStyle w:val="a3"/>
        <w:numPr>
          <w:ilvl w:val="0"/>
          <w:numId w:val="1"/>
        </w:numPr>
        <w:ind w:hanging="677"/>
        <w:jc w:val="highKashida"/>
        <w:rPr>
          <w:rFonts w:ascii="Arabic Typesetting" w:hAnsi="Arabic Typesetting" w:cs="AL-Mateen"/>
          <w:b/>
          <w:bCs/>
          <w:sz w:val="28"/>
          <w:szCs w:val="28"/>
        </w:rPr>
      </w:pPr>
      <w:r w:rsidRPr="00F40550">
        <w:rPr>
          <w:rFonts w:ascii="Arabic Typesetting" w:hAnsi="Arabic Typesetting" w:cs="AL-Mateen" w:hint="cs"/>
          <w:b/>
          <w:bCs/>
          <w:sz w:val="28"/>
          <w:szCs w:val="28"/>
          <w:rtl/>
        </w:rPr>
        <w:lastRenderedPageBreak/>
        <w:t xml:space="preserve">توثيق كل </w:t>
      </w:r>
      <w:r>
        <w:rPr>
          <w:rFonts w:ascii="Arabic Typesetting" w:hAnsi="Arabic Typesetting" w:cs="AL-Mateen" w:hint="cs"/>
          <w:b/>
          <w:bCs/>
          <w:sz w:val="28"/>
          <w:szCs w:val="28"/>
          <w:rtl/>
        </w:rPr>
        <w:t>الأنشطة</w:t>
      </w:r>
      <w:r w:rsidRPr="00F40550">
        <w:rPr>
          <w:rFonts w:ascii="Arabic Typesetting" w:hAnsi="Arabic Typesetting" w:cs="AL-Mateen" w:hint="cs"/>
          <w:b/>
          <w:bCs/>
          <w:sz w:val="28"/>
          <w:szCs w:val="28"/>
          <w:rtl/>
        </w:rPr>
        <w:t xml:space="preserve"> </w:t>
      </w:r>
      <w:r>
        <w:rPr>
          <w:rFonts w:ascii="Arabic Typesetting" w:hAnsi="Arabic Typesetting" w:cs="AL-Mateen" w:hint="cs"/>
          <w:b/>
          <w:bCs/>
          <w:sz w:val="28"/>
          <w:szCs w:val="28"/>
          <w:rtl/>
        </w:rPr>
        <w:t>وحفظ صور الفيديو والصور الفوتوغرافية الخاصة بكل فعالية</w:t>
      </w:r>
      <w:r w:rsidRPr="00F40550">
        <w:rPr>
          <w:rFonts w:ascii="Arabic Typesetting" w:hAnsi="Arabic Typesetting" w:cs="AL-Mateen" w:hint="cs"/>
          <w:b/>
          <w:bCs/>
          <w:sz w:val="28"/>
          <w:szCs w:val="28"/>
          <w:rtl/>
        </w:rPr>
        <w:t>.</w:t>
      </w:r>
    </w:p>
    <w:p w:rsidR="00465BED" w:rsidRDefault="00465BED" w:rsidP="00465BED">
      <w:pPr>
        <w:pStyle w:val="a3"/>
        <w:numPr>
          <w:ilvl w:val="0"/>
          <w:numId w:val="1"/>
        </w:numPr>
        <w:ind w:hanging="677"/>
        <w:jc w:val="highKashida"/>
        <w:rPr>
          <w:rFonts w:ascii="Arabic Typesetting" w:hAnsi="Arabic Typesetting" w:cs="AL-Mateen"/>
          <w:b/>
          <w:bCs/>
          <w:sz w:val="28"/>
          <w:szCs w:val="28"/>
        </w:rPr>
      </w:pPr>
      <w:r>
        <w:rPr>
          <w:rFonts w:ascii="Arabic Typesetting" w:hAnsi="Arabic Typesetting" w:cs="AL-Mateen" w:hint="cs"/>
          <w:b/>
          <w:bCs/>
          <w:sz w:val="28"/>
          <w:szCs w:val="28"/>
          <w:rtl/>
        </w:rPr>
        <w:t>جميع الأنشطة المذكورة وضوابطها تنطبق على أنشطة الطلاب والطالبات على حدٍ سواء ما لم يذكر تنبيه عليه.</w:t>
      </w:r>
    </w:p>
    <w:p w:rsidR="00465BED" w:rsidRDefault="00465BED" w:rsidP="00465BED">
      <w:pPr>
        <w:pStyle w:val="a3"/>
        <w:numPr>
          <w:ilvl w:val="0"/>
          <w:numId w:val="1"/>
        </w:numPr>
        <w:ind w:hanging="677"/>
        <w:jc w:val="highKashida"/>
        <w:rPr>
          <w:rFonts w:ascii="Arabic Typesetting" w:hAnsi="Arabic Typesetting" w:cs="AL-Mateen"/>
          <w:b/>
          <w:bCs/>
          <w:sz w:val="28"/>
          <w:szCs w:val="28"/>
        </w:rPr>
      </w:pPr>
      <w:r>
        <w:rPr>
          <w:rFonts w:ascii="Arabic Typesetting" w:hAnsi="Arabic Typesetting" w:cs="AL-Mateen" w:hint="cs"/>
          <w:b/>
          <w:bCs/>
          <w:sz w:val="28"/>
          <w:szCs w:val="28"/>
          <w:rtl/>
        </w:rPr>
        <w:t>يمنع التدخين في جميع مرافق وممتلكات الجامعة المغلقة والمفتوحة، في جميع الفروع.</w:t>
      </w:r>
    </w:p>
    <w:p w:rsidR="00465BED" w:rsidRDefault="00465BED" w:rsidP="00465BED">
      <w:pPr>
        <w:bidi w:val="0"/>
        <w:rPr>
          <w:rFonts w:ascii="Arabic Typesetting" w:hAnsi="Arabic Typesetting" w:cs="AL-Mateen"/>
          <w:b/>
          <w:bCs/>
          <w:sz w:val="2"/>
          <w:szCs w:val="2"/>
        </w:rPr>
      </w:pPr>
    </w:p>
    <w:p w:rsidR="00465BED" w:rsidRPr="00B435BE" w:rsidRDefault="00465BED" w:rsidP="00465BED">
      <w:pPr>
        <w:jc w:val="highKashida"/>
        <w:rPr>
          <w:rFonts w:ascii="Arabic Typesetting" w:hAnsi="Arabic Typesetting" w:cs="AL-Mateen"/>
          <w:b/>
          <w:bCs/>
          <w:sz w:val="2"/>
          <w:szCs w:val="2"/>
        </w:rPr>
      </w:pPr>
    </w:p>
    <w:p w:rsidR="00465BED" w:rsidRPr="004766B8" w:rsidRDefault="00465BED" w:rsidP="00465BED">
      <w:pPr>
        <w:pStyle w:val="a3"/>
        <w:numPr>
          <w:ilvl w:val="0"/>
          <w:numId w:val="10"/>
        </w:numPr>
        <w:jc w:val="both"/>
        <w:rPr>
          <w:rFonts w:ascii="Arabic Typesetting" w:hAnsi="Arabic Typesetting" w:cs="AL-Mateen"/>
          <w:b/>
          <w:bCs/>
          <w:sz w:val="28"/>
          <w:szCs w:val="28"/>
          <w:u w:val="single"/>
          <w:rtl/>
        </w:rPr>
      </w:pPr>
      <w:r w:rsidRPr="004766B8">
        <w:rPr>
          <w:rFonts w:ascii="Arabic Typesetting" w:hAnsi="Arabic Typesetting" w:cs="AL-Mateen" w:hint="cs"/>
          <w:b/>
          <w:bCs/>
          <w:sz w:val="28"/>
          <w:szCs w:val="28"/>
          <w:u w:val="single"/>
          <w:rtl/>
        </w:rPr>
        <w:t xml:space="preserve">النشاط الثقافي </w:t>
      </w:r>
    </w:p>
    <w:p w:rsidR="00465BED" w:rsidRDefault="00465BED" w:rsidP="00465BED">
      <w:pPr>
        <w:pStyle w:val="a3"/>
        <w:numPr>
          <w:ilvl w:val="0"/>
          <w:numId w:val="2"/>
        </w:numPr>
        <w:jc w:val="both"/>
        <w:rPr>
          <w:rFonts w:ascii="Arabic Typesetting" w:hAnsi="Arabic Typesetting" w:cs="AL-Mateen"/>
          <w:b/>
          <w:bCs/>
          <w:color w:val="A6A6A6" w:themeColor="background1" w:themeShade="A6"/>
          <w:sz w:val="28"/>
          <w:szCs w:val="28"/>
        </w:rPr>
      </w:pPr>
      <w:r>
        <w:rPr>
          <w:rFonts w:ascii="Arabic Typesetting" w:hAnsi="Arabic Typesetting" w:cs="AL-Mateen" w:hint="cs"/>
          <w:b/>
          <w:bCs/>
          <w:sz w:val="28"/>
          <w:szCs w:val="28"/>
          <w:rtl/>
        </w:rPr>
        <w:t>المحاضرات واللقاءات العلمية :</w:t>
      </w:r>
    </w:p>
    <w:tbl>
      <w:tblPr>
        <w:bidiVisual/>
        <w:tblW w:w="8276" w:type="dxa"/>
        <w:tblInd w:w="96" w:type="dxa"/>
        <w:tblLook w:val="04A0"/>
      </w:tblPr>
      <w:tblGrid>
        <w:gridCol w:w="1100"/>
        <w:gridCol w:w="2860"/>
        <w:gridCol w:w="4316"/>
      </w:tblGrid>
      <w:tr w:rsidR="00465BED" w:rsidRPr="00096D3C" w:rsidTr="00256827">
        <w:trPr>
          <w:trHeight w:val="66"/>
        </w:trPr>
        <w:tc>
          <w:tcPr>
            <w:tcW w:w="8276" w:type="dxa"/>
            <w:gridSpan w:val="3"/>
            <w:tcBorders>
              <w:top w:val="nil"/>
              <w:left w:val="nil"/>
              <w:bottom w:val="single" w:sz="4" w:space="0" w:color="auto"/>
              <w:right w:val="nil"/>
            </w:tcBorders>
            <w:shd w:val="clear" w:color="auto" w:fill="auto"/>
            <w:noWrap/>
            <w:vAlign w:val="bottom"/>
            <w:hideMark/>
          </w:tcPr>
          <w:p w:rsidR="00465BED" w:rsidRPr="00A25806" w:rsidRDefault="00465BED" w:rsidP="00256827">
            <w:pPr>
              <w:spacing w:after="0" w:line="240" w:lineRule="auto"/>
              <w:rPr>
                <w:rFonts w:ascii="Arial" w:eastAsia="Times New Roman" w:hAnsi="Arial" w:cs="AL-Mateen"/>
                <w:color w:val="000000"/>
                <w:sz w:val="2"/>
                <w:szCs w:val="2"/>
              </w:rPr>
            </w:pPr>
          </w:p>
        </w:tc>
      </w:tr>
      <w:tr w:rsidR="00465BED" w:rsidRPr="00096D3C" w:rsidTr="00256827">
        <w:trPr>
          <w:trHeight w:val="465"/>
        </w:trPr>
        <w:tc>
          <w:tcPr>
            <w:tcW w:w="1100" w:type="dxa"/>
            <w:tcBorders>
              <w:top w:val="nil"/>
              <w:left w:val="single" w:sz="4" w:space="0" w:color="auto"/>
              <w:bottom w:val="single" w:sz="4" w:space="0" w:color="auto"/>
              <w:right w:val="single" w:sz="4" w:space="0" w:color="auto"/>
            </w:tcBorders>
            <w:shd w:val="clear" w:color="000000" w:fill="BFBFBF"/>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sidRPr="00096D3C">
              <w:rPr>
                <w:rFonts w:ascii="Arabic Typesetting" w:eastAsia="Times New Roman" w:hAnsi="Arabic Typesetting" w:cs="AL-Mateen"/>
                <w:color w:val="000000"/>
                <w:sz w:val="28"/>
                <w:szCs w:val="28"/>
                <w:rtl/>
              </w:rPr>
              <w:t>م</w:t>
            </w:r>
          </w:p>
        </w:tc>
        <w:tc>
          <w:tcPr>
            <w:tcW w:w="2860" w:type="dxa"/>
            <w:tcBorders>
              <w:top w:val="nil"/>
              <w:left w:val="single" w:sz="4" w:space="0" w:color="auto"/>
              <w:bottom w:val="single" w:sz="4" w:space="0" w:color="auto"/>
              <w:right w:val="single" w:sz="4" w:space="0" w:color="auto"/>
            </w:tcBorders>
            <w:shd w:val="clear" w:color="000000" w:fill="BFBFBF"/>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sidRPr="00096D3C">
              <w:rPr>
                <w:rFonts w:ascii="Arabic Typesetting" w:eastAsia="Times New Roman" w:hAnsi="Arabic Typesetting" w:cs="AL-Mateen"/>
                <w:color w:val="000000"/>
                <w:sz w:val="28"/>
                <w:szCs w:val="28"/>
                <w:rtl/>
              </w:rPr>
              <w:t>لوازم التنفيذ</w:t>
            </w:r>
          </w:p>
        </w:tc>
        <w:tc>
          <w:tcPr>
            <w:tcW w:w="4316" w:type="dxa"/>
            <w:tcBorders>
              <w:top w:val="nil"/>
              <w:left w:val="single" w:sz="4" w:space="0" w:color="auto"/>
              <w:bottom w:val="single" w:sz="4" w:space="0" w:color="auto"/>
              <w:right w:val="single" w:sz="4" w:space="0" w:color="auto"/>
            </w:tcBorders>
            <w:shd w:val="clear" w:color="000000" w:fill="BFBFBF"/>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sidRPr="00096D3C">
              <w:rPr>
                <w:rFonts w:ascii="Arabic Typesetting" w:eastAsia="Times New Roman" w:hAnsi="Arabic Typesetting" w:cs="AL-Mateen"/>
                <w:color w:val="000000"/>
                <w:sz w:val="28"/>
                <w:szCs w:val="28"/>
                <w:rtl/>
              </w:rPr>
              <w:t xml:space="preserve">المبلغ المحدد </w:t>
            </w:r>
          </w:p>
        </w:tc>
      </w:tr>
      <w:tr w:rsidR="00465BED" w:rsidRPr="00096D3C" w:rsidTr="00256827">
        <w:trPr>
          <w:trHeight w:val="858"/>
        </w:trPr>
        <w:tc>
          <w:tcPr>
            <w:tcW w:w="1100" w:type="dxa"/>
            <w:tcBorders>
              <w:top w:val="nil"/>
              <w:left w:val="single" w:sz="4" w:space="0" w:color="auto"/>
              <w:bottom w:val="single" w:sz="4" w:space="0" w:color="auto"/>
              <w:right w:val="single" w:sz="4" w:space="0" w:color="auto"/>
            </w:tcBorders>
            <w:shd w:val="clear" w:color="auto" w:fill="auto"/>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sidRPr="00096D3C">
              <w:rPr>
                <w:rFonts w:ascii="Arabic Typesetting" w:eastAsia="Times New Roman" w:hAnsi="Arabic Typesetting" w:cs="AL-Mateen"/>
                <w:color w:val="000000"/>
                <w:sz w:val="28"/>
                <w:szCs w:val="28"/>
                <w:rtl/>
              </w:rPr>
              <w:t>1</w:t>
            </w:r>
          </w:p>
        </w:tc>
        <w:tc>
          <w:tcPr>
            <w:tcW w:w="2860" w:type="dxa"/>
            <w:tcBorders>
              <w:top w:val="nil"/>
              <w:left w:val="single" w:sz="4" w:space="0" w:color="auto"/>
              <w:bottom w:val="single" w:sz="4" w:space="0" w:color="auto"/>
              <w:right w:val="single" w:sz="4" w:space="0" w:color="auto"/>
            </w:tcBorders>
            <w:shd w:val="clear" w:color="auto" w:fill="auto"/>
            <w:vAlign w:val="center"/>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sidRPr="00096D3C">
              <w:rPr>
                <w:rFonts w:ascii="Arabic Typesetting" w:eastAsia="Times New Roman" w:hAnsi="Arabic Typesetting" w:cs="AL-Mateen"/>
                <w:color w:val="000000"/>
                <w:sz w:val="28"/>
                <w:szCs w:val="28"/>
                <w:rtl/>
              </w:rPr>
              <w:t>ضيافة</w:t>
            </w:r>
          </w:p>
        </w:tc>
        <w:tc>
          <w:tcPr>
            <w:tcW w:w="4316" w:type="dxa"/>
            <w:tcBorders>
              <w:top w:val="nil"/>
              <w:left w:val="single" w:sz="4" w:space="0" w:color="auto"/>
              <w:bottom w:val="single" w:sz="4" w:space="0" w:color="auto"/>
              <w:right w:val="single" w:sz="4" w:space="0" w:color="auto"/>
            </w:tcBorders>
            <w:shd w:val="clear" w:color="auto" w:fill="auto"/>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sidRPr="00096D3C">
              <w:rPr>
                <w:rFonts w:ascii="Arabic Typesetting" w:eastAsia="Times New Roman" w:hAnsi="Arabic Typesetting" w:cs="AL-Mateen"/>
                <w:color w:val="000000"/>
                <w:sz w:val="28"/>
                <w:szCs w:val="28"/>
                <w:rtl/>
              </w:rPr>
              <w:t xml:space="preserve">        </w:t>
            </w:r>
            <w:r>
              <w:rPr>
                <w:rFonts w:ascii="Arabic Typesetting" w:eastAsia="Times New Roman" w:hAnsi="Arabic Typesetting" w:cs="AL-Mateen" w:hint="cs"/>
                <w:color w:val="000000"/>
                <w:sz w:val="28"/>
                <w:szCs w:val="28"/>
                <w:rtl/>
              </w:rPr>
              <w:t>150</w:t>
            </w:r>
            <w:r w:rsidRPr="00096D3C">
              <w:rPr>
                <w:rFonts w:ascii="Arabic Typesetting" w:eastAsia="Times New Roman" w:hAnsi="Arabic Typesetting" w:cs="AL-Mateen"/>
                <w:color w:val="000000"/>
                <w:sz w:val="28"/>
                <w:szCs w:val="28"/>
                <w:rtl/>
              </w:rPr>
              <w:t xml:space="preserve"> ريال</w:t>
            </w:r>
          </w:p>
        </w:tc>
      </w:tr>
      <w:tr w:rsidR="00465BED" w:rsidRPr="00096D3C" w:rsidTr="00256827">
        <w:trPr>
          <w:trHeight w:val="465"/>
        </w:trPr>
        <w:tc>
          <w:tcPr>
            <w:tcW w:w="1100" w:type="dxa"/>
            <w:tcBorders>
              <w:top w:val="nil"/>
              <w:left w:val="single" w:sz="4" w:space="0" w:color="auto"/>
              <w:bottom w:val="single" w:sz="4" w:space="0" w:color="auto"/>
              <w:right w:val="single" w:sz="4" w:space="0" w:color="auto"/>
            </w:tcBorders>
            <w:shd w:val="clear" w:color="auto" w:fill="auto"/>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sidRPr="00096D3C">
              <w:rPr>
                <w:rFonts w:ascii="Arabic Typesetting" w:eastAsia="Times New Roman" w:hAnsi="Arabic Typesetting" w:cs="AL-Mateen"/>
                <w:color w:val="000000"/>
                <w:sz w:val="28"/>
                <w:szCs w:val="28"/>
                <w:rtl/>
              </w:rPr>
              <w:t>2</w:t>
            </w:r>
          </w:p>
        </w:tc>
        <w:tc>
          <w:tcPr>
            <w:tcW w:w="2860" w:type="dxa"/>
            <w:tcBorders>
              <w:top w:val="nil"/>
              <w:left w:val="single" w:sz="4" w:space="0" w:color="auto"/>
              <w:bottom w:val="single" w:sz="4" w:space="0" w:color="auto"/>
              <w:right w:val="single" w:sz="4" w:space="0" w:color="auto"/>
            </w:tcBorders>
            <w:shd w:val="clear" w:color="auto" w:fill="auto"/>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Pr>
                <w:rFonts w:ascii="Arabic Typesetting" w:eastAsia="Times New Roman" w:hAnsi="Arabic Typesetting" w:cs="AL-Mateen"/>
                <w:color w:val="000000"/>
                <w:sz w:val="28"/>
                <w:szCs w:val="28"/>
                <w:rtl/>
              </w:rPr>
              <w:t>شهادة</w:t>
            </w:r>
            <w:r>
              <w:rPr>
                <w:rFonts w:ascii="Arabic Typesetting" w:eastAsia="Times New Roman" w:hAnsi="Arabic Typesetting" w:cs="AL-Mateen" w:hint="cs"/>
                <w:color w:val="000000"/>
                <w:sz w:val="28"/>
                <w:szCs w:val="28"/>
                <w:rtl/>
              </w:rPr>
              <w:t xml:space="preserve">/درع </w:t>
            </w:r>
            <w:r w:rsidRPr="00096D3C">
              <w:rPr>
                <w:rFonts w:ascii="Arabic Typesetting" w:eastAsia="Times New Roman" w:hAnsi="Arabic Typesetting" w:cs="AL-Mateen"/>
                <w:color w:val="000000"/>
                <w:sz w:val="28"/>
                <w:szCs w:val="28"/>
                <w:rtl/>
              </w:rPr>
              <w:t xml:space="preserve">تقدير </w:t>
            </w:r>
            <w:r>
              <w:rPr>
                <w:rFonts w:ascii="Arabic Typesetting" w:eastAsia="Times New Roman" w:hAnsi="Arabic Typesetting" w:cs="AL-Mateen" w:hint="cs"/>
                <w:color w:val="000000"/>
                <w:sz w:val="28"/>
                <w:szCs w:val="28"/>
                <w:rtl/>
              </w:rPr>
              <w:t>للضيف</w:t>
            </w:r>
          </w:p>
        </w:tc>
        <w:tc>
          <w:tcPr>
            <w:tcW w:w="4316" w:type="dxa"/>
            <w:tcBorders>
              <w:top w:val="nil"/>
              <w:left w:val="single" w:sz="4" w:space="0" w:color="auto"/>
              <w:bottom w:val="single" w:sz="4" w:space="0" w:color="auto"/>
              <w:right w:val="single" w:sz="4" w:space="0" w:color="auto"/>
            </w:tcBorders>
            <w:shd w:val="clear" w:color="auto" w:fill="auto"/>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tl/>
              </w:rPr>
            </w:pPr>
            <w:r>
              <w:rPr>
                <w:rFonts w:ascii="Arabic Typesetting" w:eastAsia="Times New Roman" w:hAnsi="Arabic Typesetting" w:cs="AL-Mateen" w:hint="cs"/>
                <w:color w:val="000000"/>
                <w:sz w:val="28"/>
                <w:szCs w:val="28"/>
                <w:rtl/>
              </w:rPr>
              <w:t>20</w:t>
            </w:r>
            <w:r w:rsidRPr="00096D3C">
              <w:rPr>
                <w:rFonts w:ascii="Arabic Typesetting" w:eastAsia="Times New Roman" w:hAnsi="Arabic Typesetting" w:cs="AL-Mateen"/>
                <w:color w:val="000000"/>
                <w:sz w:val="28"/>
                <w:szCs w:val="28"/>
                <w:rtl/>
              </w:rPr>
              <w:t>0 ريال</w:t>
            </w:r>
          </w:p>
        </w:tc>
      </w:tr>
      <w:tr w:rsidR="00465BED" w:rsidRPr="00096D3C" w:rsidTr="00256827">
        <w:trPr>
          <w:trHeight w:val="451"/>
        </w:trPr>
        <w:tc>
          <w:tcPr>
            <w:tcW w:w="3960" w:type="dxa"/>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sidRPr="00096D3C">
              <w:rPr>
                <w:rFonts w:ascii="Arabic Typesetting" w:eastAsia="Times New Roman" w:hAnsi="Arabic Typesetting" w:cs="AL-Mateen"/>
                <w:color w:val="000000"/>
                <w:sz w:val="28"/>
                <w:szCs w:val="28"/>
                <w:rtl/>
              </w:rPr>
              <w:t xml:space="preserve">التكلفة </w:t>
            </w:r>
            <w:r w:rsidRPr="00096D3C">
              <w:rPr>
                <w:rFonts w:ascii="Arabic Typesetting" w:eastAsia="Times New Roman" w:hAnsi="Arabic Typesetting" w:cs="AL-Mateen" w:hint="cs"/>
                <w:color w:val="000000"/>
                <w:sz w:val="28"/>
                <w:szCs w:val="28"/>
                <w:rtl/>
              </w:rPr>
              <w:t>الإجمالية</w:t>
            </w:r>
            <w:r w:rsidRPr="00096D3C">
              <w:rPr>
                <w:rFonts w:ascii="Arabic Typesetting" w:eastAsia="Times New Roman" w:hAnsi="Arabic Typesetting" w:cs="AL-Mateen"/>
                <w:color w:val="000000"/>
                <w:sz w:val="28"/>
                <w:szCs w:val="28"/>
                <w:rtl/>
              </w:rPr>
              <w:t xml:space="preserve"> للفعالية الواحدة</w:t>
            </w:r>
          </w:p>
        </w:tc>
        <w:tc>
          <w:tcPr>
            <w:tcW w:w="4316" w:type="dxa"/>
            <w:tcBorders>
              <w:top w:val="nil"/>
              <w:left w:val="nil"/>
              <w:bottom w:val="single" w:sz="4" w:space="0" w:color="auto"/>
              <w:right w:val="single" w:sz="4" w:space="0" w:color="auto"/>
            </w:tcBorders>
            <w:shd w:val="clear" w:color="000000" w:fill="BFBFBF"/>
            <w:vAlign w:val="center"/>
            <w:hideMark/>
          </w:tcPr>
          <w:p w:rsidR="00465BED" w:rsidRPr="00096D3C" w:rsidRDefault="00465BED" w:rsidP="00256827">
            <w:pPr>
              <w:spacing w:after="0" w:line="240" w:lineRule="auto"/>
              <w:jc w:val="center"/>
              <w:rPr>
                <w:rFonts w:ascii="Arabic Typesetting" w:eastAsia="Times New Roman" w:hAnsi="Arabic Typesetting" w:cs="AL-Mateen"/>
                <w:color w:val="000000"/>
                <w:sz w:val="28"/>
                <w:szCs w:val="28"/>
              </w:rPr>
            </w:pPr>
            <w:r>
              <w:rPr>
                <w:rFonts w:ascii="Arabic Typesetting" w:eastAsia="Times New Roman" w:hAnsi="Arabic Typesetting" w:cs="AL-Mateen" w:hint="cs"/>
                <w:color w:val="000000"/>
                <w:sz w:val="28"/>
                <w:szCs w:val="28"/>
                <w:rtl/>
              </w:rPr>
              <w:t>350</w:t>
            </w:r>
          </w:p>
        </w:tc>
      </w:tr>
    </w:tbl>
    <w:p w:rsidR="00465BED" w:rsidRPr="00436289" w:rsidRDefault="00465BED" w:rsidP="00465BED">
      <w:pPr>
        <w:jc w:val="both"/>
        <w:rPr>
          <w:rFonts w:ascii="Arabic Typesetting" w:hAnsi="Arabic Typesetting" w:cs="AL-Mateen"/>
          <w:b/>
          <w:bCs/>
          <w:color w:val="000000" w:themeColor="text1"/>
          <w:sz w:val="2"/>
          <w:szCs w:val="2"/>
          <w:rtl/>
        </w:rPr>
      </w:pPr>
    </w:p>
    <w:p w:rsidR="00465BED" w:rsidRPr="009E2A6C" w:rsidRDefault="00465BED" w:rsidP="00465BED">
      <w:pPr>
        <w:jc w:val="both"/>
        <w:rPr>
          <w:rFonts w:ascii="Arabic Typesetting" w:hAnsi="Arabic Typesetting" w:cs="AL-Mateen"/>
          <w:b/>
          <w:bCs/>
          <w:color w:val="000000" w:themeColor="text1"/>
          <w:sz w:val="28"/>
          <w:szCs w:val="28"/>
        </w:rPr>
      </w:pPr>
      <w:r w:rsidRPr="009E2A6C">
        <w:rPr>
          <w:rFonts w:ascii="Arabic Typesetting" w:hAnsi="Arabic Typesetting" w:cs="AL-Mateen" w:hint="cs"/>
          <w:b/>
          <w:bCs/>
          <w:color w:val="000000" w:themeColor="text1"/>
          <w:sz w:val="28"/>
          <w:szCs w:val="28"/>
          <w:rtl/>
        </w:rPr>
        <w:t>الضوابط</w:t>
      </w:r>
    </w:p>
    <w:p w:rsidR="00465BED" w:rsidRDefault="00465BED" w:rsidP="00465BED">
      <w:pPr>
        <w:pStyle w:val="a3"/>
        <w:numPr>
          <w:ilvl w:val="0"/>
          <w:numId w:val="3"/>
        </w:numPr>
        <w:jc w:val="both"/>
        <w:rPr>
          <w:rFonts w:ascii="Arabic Typesetting" w:hAnsi="Arabic Typesetting" w:cs="AL-Mateen"/>
          <w:b/>
          <w:bCs/>
          <w:sz w:val="28"/>
          <w:szCs w:val="28"/>
        </w:rPr>
      </w:pPr>
      <w:r>
        <w:rPr>
          <w:rFonts w:ascii="Arabic Typesetting" w:hAnsi="Arabic Typesetting" w:cs="AL-Mateen" w:hint="cs"/>
          <w:b/>
          <w:bCs/>
          <w:sz w:val="28"/>
          <w:szCs w:val="28"/>
          <w:rtl/>
        </w:rPr>
        <w:t>أ</w:t>
      </w:r>
      <w:r w:rsidRPr="006A3CFD">
        <w:rPr>
          <w:rFonts w:ascii="Arabic Typesetting" w:hAnsi="Arabic Typesetting" w:cs="AL-Mateen" w:hint="eastAsia"/>
          <w:b/>
          <w:bCs/>
          <w:sz w:val="28"/>
          <w:szCs w:val="28"/>
          <w:rtl/>
        </w:rPr>
        <w:t>لا</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يتجاوز</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عدد</w:t>
      </w:r>
      <w:r w:rsidRPr="006A3CFD">
        <w:rPr>
          <w:rFonts w:ascii="Arabic Typesetting" w:hAnsi="Arabic Typesetting" w:cs="AL-Mateen"/>
          <w:b/>
          <w:bCs/>
          <w:sz w:val="28"/>
          <w:szCs w:val="28"/>
          <w:rtl/>
        </w:rPr>
        <w:t xml:space="preserve"> </w:t>
      </w:r>
      <w:r>
        <w:rPr>
          <w:rFonts w:ascii="Arabic Typesetting" w:hAnsi="Arabic Typesetting" w:cs="AL-Mateen" w:hint="cs"/>
          <w:b/>
          <w:bCs/>
          <w:sz w:val="28"/>
          <w:szCs w:val="28"/>
          <w:rtl/>
        </w:rPr>
        <w:t xml:space="preserve">الفعاليات ثلاث </w:t>
      </w:r>
      <w:r w:rsidRPr="006A3CFD">
        <w:rPr>
          <w:rFonts w:ascii="Arabic Typesetting" w:hAnsi="Arabic Typesetting" w:cs="AL-Mateen" w:hint="eastAsia"/>
          <w:b/>
          <w:bCs/>
          <w:sz w:val="28"/>
          <w:szCs w:val="28"/>
          <w:rtl/>
        </w:rPr>
        <w:t>فعاليات</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في</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الفصل</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الدراسي</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الواحد</w:t>
      </w:r>
      <w:r>
        <w:rPr>
          <w:rFonts w:ascii="Arabic Typesetting" w:hAnsi="Arabic Typesetting" w:cs="AL-Mateen" w:hint="cs"/>
          <w:b/>
          <w:bCs/>
          <w:sz w:val="28"/>
          <w:szCs w:val="28"/>
          <w:rtl/>
        </w:rPr>
        <w:t>.</w:t>
      </w:r>
    </w:p>
    <w:p w:rsidR="00465BED" w:rsidRDefault="00465BED" w:rsidP="00465BED">
      <w:pPr>
        <w:pStyle w:val="a3"/>
        <w:numPr>
          <w:ilvl w:val="0"/>
          <w:numId w:val="3"/>
        </w:numPr>
        <w:jc w:val="both"/>
        <w:rPr>
          <w:rFonts w:ascii="Arabic Typesetting" w:hAnsi="Arabic Typesetting" w:cs="AL-Mateen"/>
          <w:b/>
          <w:bCs/>
          <w:sz w:val="28"/>
          <w:szCs w:val="28"/>
        </w:rPr>
      </w:pPr>
      <w:r w:rsidRPr="00350142">
        <w:rPr>
          <w:rFonts w:ascii="Arabic Typesetting" w:hAnsi="Arabic Typesetting" w:cs="AL-Mateen" w:hint="cs"/>
          <w:b/>
          <w:bCs/>
          <w:sz w:val="28"/>
          <w:szCs w:val="28"/>
          <w:rtl/>
        </w:rPr>
        <w:t xml:space="preserve">تحديد اسم </w:t>
      </w:r>
      <w:r>
        <w:rPr>
          <w:rFonts w:ascii="Arabic Typesetting" w:hAnsi="Arabic Typesetting" w:cs="AL-Mateen" w:hint="cs"/>
          <w:b/>
          <w:bCs/>
          <w:sz w:val="28"/>
          <w:szCs w:val="28"/>
          <w:rtl/>
        </w:rPr>
        <w:t>الفعالية،</w:t>
      </w:r>
      <w:r w:rsidRPr="00350142">
        <w:rPr>
          <w:rFonts w:ascii="Arabic Typesetting" w:hAnsi="Arabic Typesetting" w:cs="AL-Mateen" w:hint="cs"/>
          <w:b/>
          <w:bCs/>
          <w:sz w:val="28"/>
          <w:szCs w:val="28"/>
          <w:rtl/>
        </w:rPr>
        <w:t xml:space="preserve"> وكذلك </w:t>
      </w:r>
      <w:r>
        <w:rPr>
          <w:rFonts w:ascii="Arabic Typesetting" w:hAnsi="Arabic Typesetting" w:cs="AL-Mateen" w:hint="cs"/>
          <w:b/>
          <w:bCs/>
          <w:sz w:val="28"/>
          <w:szCs w:val="28"/>
          <w:rtl/>
        </w:rPr>
        <w:t>(</w:t>
      </w:r>
      <w:r w:rsidRPr="00350142">
        <w:rPr>
          <w:rFonts w:ascii="Arabic Typesetting" w:hAnsi="Arabic Typesetting" w:cs="AL-Mateen" w:hint="cs"/>
          <w:b/>
          <w:bCs/>
          <w:sz w:val="28"/>
          <w:szCs w:val="28"/>
          <w:rtl/>
        </w:rPr>
        <w:t xml:space="preserve">اسم </w:t>
      </w:r>
      <w:r>
        <w:rPr>
          <w:rFonts w:ascii="Arabic Typesetting" w:hAnsi="Arabic Typesetting" w:cs="AL-Mateen" w:hint="cs"/>
          <w:b/>
          <w:bCs/>
          <w:sz w:val="28"/>
          <w:szCs w:val="28"/>
          <w:rtl/>
        </w:rPr>
        <w:t xml:space="preserve">) </w:t>
      </w:r>
      <w:r w:rsidRPr="00350142">
        <w:rPr>
          <w:rFonts w:ascii="Arabic Typesetting" w:hAnsi="Arabic Typesetting" w:cs="AL-Mateen" w:hint="cs"/>
          <w:b/>
          <w:bCs/>
          <w:sz w:val="28"/>
          <w:szCs w:val="28"/>
          <w:rtl/>
        </w:rPr>
        <w:t xml:space="preserve">أسماء  المحاضرين </w:t>
      </w:r>
      <w:r>
        <w:rPr>
          <w:rFonts w:ascii="Arabic Typesetting" w:hAnsi="Arabic Typesetting" w:cs="AL-Mateen" w:hint="cs"/>
          <w:b/>
          <w:bCs/>
          <w:sz w:val="28"/>
          <w:szCs w:val="28"/>
          <w:rtl/>
        </w:rPr>
        <w:t>واعتمادها من قبل عمادة</w:t>
      </w:r>
      <w:r w:rsidRPr="00350142">
        <w:rPr>
          <w:rFonts w:ascii="Arabic Typesetting" w:hAnsi="Arabic Typesetting" w:cs="AL-Mateen" w:hint="cs"/>
          <w:b/>
          <w:bCs/>
          <w:sz w:val="28"/>
          <w:szCs w:val="28"/>
          <w:rtl/>
        </w:rPr>
        <w:t xml:space="preserve"> </w:t>
      </w:r>
      <w:r>
        <w:rPr>
          <w:rFonts w:ascii="Arabic Typesetting" w:hAnsi="Arabic Typesetting" w:cs="AL-Mateen" w:hint="cs"/>
          <w:b/>
          <w:bCs/>
          <w:sz w:val="28"/>
          <w:szCs w:val="28"/>
          <w:rtl/>
        </w:rPr>
        <w:t>الكلية</w:t>
      </w:r>
      <w:r w:rsidRPr="00350142">
        <w:rPr>
          <w:rFonts w:ascii="Arabic Typesetting" w:hAnsi="Arabic Typesetting" w:cs="AL-Mateen" w:hint="cs"/>
          <w:b/>
          <w:bCs/>
          <w:sz w:val="28"/>
          <w:szCs w:val="28"/>
          <w:rtl/>
        </w:rPr>
        <w:t>.</w:t>
      </w:r>
    </w:p>
    <w:p w:rsidR="00465BED" w:rsidRPr="00350142" w:rsidRDefault="00465BED" w:rsidP="00465BED">
      <w:pPr>
        <w:pStyle w:val="a3"/>
        <w:numPr>
          <w:ilvl w:val="0"/>
          <w:numId w:val="3"/>
        </w:numPr>
        <w:jc w:val="both"/>
        <w:rPr>
          <w:rFonts w:ascii="Arabic Typesetting" w:hAnsi="Arabic Typesetting" w:cs="AL-Mateen"/>
          <w:b/>
          <w:bCs/>
          <w:sz w:val="28"/>
          <w:szCs w:val="28"/>
          <w:rtl/>
        </w:rPr>
      </w:pPr>
      <w:r w:rsidRPr="00350142">
        <w:rPr>
          <w:rFonts w:ascii="Arabic Typesetting" w:hAnsi="Arabic Typesetting" w:cs="AL-Mateen" w:hint="cs"/>
          <w:b/>
          <w:bCs/>
          <w:sz w:val="28"/>
          <w:szCs w:val="28"/>
          <w:rtl/>
        </w:rPr>
        <w:t>الت</w:t>
      </w:r>
      <w:r>
        <w:rPr>
          <w:rFonts w:ascii="Arabic Typesetting" w:hAnsi="Arabic Typesetting" w:cs="AL-Mateen" w:hint="cs"/>
          <w:b/>
          <w:bCs/>
          <w:sz w:val="28"/>
          <w:szCs w:val="28"/>
          <w:rtl/>
        </w:rPr>
        <w:t>نسيق المسبق مع المحاضر ( المحاضرين ) لأ</w:t>
      </w:r>
      <w:r w:rsidRPr="00350142">
        <w:rPr>
          <w:rFonts w:ascii="Arabic Typesetting" w:hAnsi="Arabic Typesetting" w:cs="AL-Mateen" w:hint="cs"/>
          <w:b/>
          <w:bCs/>
          <w:sz w:val="28"/>
          <w:szCs w:val="28"/>
          <w:rtl/>
        </w:rPr>
        <w:t xml:space="preserve">خذ الموافقة وتحديد  موعد </w:t>
      </w:r>
      <w:r>
        <w:rPr>
          <w:rFonts w:ascii="Arabic Typesetting" w:hAnsi="Arabic Typesetting" w:cs="AL-Mateen" w:hint="cs"/>
          <w:b/>
          <w:bCs/>
          <w:sz w:val="28"/>
          <w:szCs w:val="28"/>
          <w:rtl/>
        </w:rPr>
        <w:t>الفعالية</w:t>
      </w:r>
      <w:r w:rsidRPr="00350142">
        <w:rPr>
          <w:rFonts w:ascii="Arabic Typesetting" w:hAnsi="Arabic Typesetting" w:cs="AL-Mateen" w:hint="cs"/>
          <w:b/>
          <w:bCs/>
          <w:sz w:val="28"/>
          <w:szCs w:val="28"/>
          <w:rtl/>
        </w:rPr>
        <w:t xml:space="preserve"> .</w:t>
      </w:r>
    </w:p>
    <w:p w:rsidR="00465BED" w:rsidRDefault="00465BED" w:rsidP="00465BED">
      <w:pPr>
        <w:pStyle w:val="a3"/>
        <w:numPr>
          <w:ilvl w:val="0"/>
          <w:numId w:val="3"/>
        </w:numPr>
        <w:jc w:val="both"/>
        <w:rPr>
          <w:rFonts w:ascii="Arabic Typesetting" w:hAnsi="Arabic Typesetting" w:cs="AL-Mateen"/>
          <w:b/>
          <w:bCs/>
          <w:sz w:val="28"/>
          <w:szCs w:val="28"/>
        </w:rPr>
      </w:pPr>
      <w:r>
        <w:rPr>
          <w:rFonts w:ascii="Arabic Typesetting" w:hAnsi="Arabic Typesetting" w:cs="AL-Mateen" w:hint="cs"/>
          <w:b/>
          <w:bCs/>
          <w:sz w:val="28"/>
          <w:szCs w:val="28"/>
          <w:rtl/>
        </w:rPr>
        <w:t>الإعلان عن الفعالية بوقت كاف في أروقة الكلية وخارجها حسب الفعالية .</w:t>
      </w:r>
    </w:p>
    <w:p w:rsidR="00465BED" w:rsidRDefault="00465BED" w:rsidP="00465BED">
      <w:pPr>
        <w:pStyle w:val="a3"/>
        <w:numPr>
          <w:ilvl w:val="0"/>
          <w:numId w:val="3"/>
        </w:numPr>
        <w:jc w:val="both"/>
        <w:rPr>
          <w:rFonts w:ascii="Arabic Typesetting" w:hAnsi="Arabic Typesetting" w:cs="AL-Mateen"/>
          <w:b/>
          <w:bCs/>
          <w:sz w:val="28"/>
          <w:szCs w:val="28"/>
        </w:rPr>
      </w:pPr>
      <w:r>
        <w:rPr>
          <w:rFonts w:ascii="Arabic Typesetting" w:hAnsi="Arabic Typesetting" w:cs="AL-Mateen" w:hint="cs"/>
          <w:b/>
          <w:bCs/>
          <w:sz w:val="28"/>
          <w:szCs w:val="28"/>
          <w:rtl/>
        </w:rPr>
        <w:t xml:space="preserve">التأكد من </w:t>
      </w:r>
      <w:proofErr w:type="spellStart"/>
      <w:r>
        <w:rPr>
          <w:rFonts w:ascii="Arabic Typesetting" w:hAnsi="Arabic Typesetting" w:cs="AL-Mateen" w:hint="cs"/>
          <w:b/>
          <w:bCs/>
          <w:sz w:val="28"/>
          <w:szCs w:val="28"/>
          <w:rtl/>
        </w:rPr>
        <w:t>جاهزية</w:t>
      </w:r>
      <w:proofErr w:type="spellEnd"/>
      <w:r>
        <w:rPr>
          <w:rFonts w:ascii="Arabic Typesetting" w:hAnsi="Arabic Typesetting" w:cs="AL-Mateen" w:hint="cs"/>
          <w:b/>
          <w:bCs/>
          <w:sz w:val="28"/>
          <w:szCs w:val="28"/>
          <w:rtl/>
        </w:rPr>
        <w:t xml:space="preserve"> القاعة المخصصة من حيث الإضاءة والنظافة والصوتيات لإقامة الفعالية.</w:t>
      </w:r>
    </w:p>
    <w:p w:rsidR="00465BED" w:rsidRDefault="00465BED" w:rsidP="00465BED">
      <w:pPr>
        <w:pStyle w:val="a3"/>
        <w:numPr>
          <w:ilvl w:val="0"/>
          <w:numId w:val="3"/>
        </w:numPr>
        <w:jc w:val="both"/>
        <w:rPr>
          <w:rFonts w:ascii="Arabic Typesetting" w:hAnsi="Arabic Typesetting" w:cs="AL-Mateen"/>
          <w:b/>
          <w:bCs/>
          <w:sz w:val="28"/>
          <w:szCs w:val="28"/>
        </w:rPr>
      </w:pPr>
      <w:r>
        <w:rPr>
          <w:rFonts w:ascii="Arabic Typesetting" w:hAnsi="Arabic Typesetting" w:cs="AL-Mateen" w:hint="cs"/>
          <w:b/>
          <w:bCs/>
          <w:sz w:val="28"/>
          <w:szCs w:val="28"/>
          <w:rtl/>
        </w:rPr>
        <w:t>تجهيز شهادة/درع شكر للمحاضر وتسليمه له بعد الفعالية مباشرة تقديراً لتعاونه.</w:t>
      </w:r>
    </w:p>
    <w:p w:rsidR="00465BED" w:rsidRPr="00332E11" w:rsidRDefault="00465BED" w:rsidP="00465BED">
      <w:pPr>
        <w:jc w:val="both"/>
        <w:rPr>
          <w:rFonts w:ascii="Arabic Typesetting" w:hAnsi="Arabic Typesetting" w:cs="AL-Mateen"/>
          <w:b/>
          <w:bCs/>
          <w:sz w:val="2"/>
          <w:szCs w:val="2"/>
        </w:rPr>
      </w:pPr>
    </w:p>
    <w:p w:rsidR="00465BED" w:rsidRDefault="00465BED" w:rsidP="00465BED">
      <w:pPr>
        <w:pStyle w:val="a3"/>
        <w:numPr>
          <w:ilvl w:val="0"/>
          <w:numId w:val="2"/>
        </w:numPr>
        <w:jc w:val="highKashida"/>
        <w:rPr>
          <w:rFonts w:ascii="Arabic Typesetting" w:hAnsi="Arabic Typesetting" w:cs="AL-Mateen"/>
          <w:b/>
          <w:bCs/>
          <w:sz w:val="28"/>
          <w:szCs w:val="28"/>
        </w:rPr>
      </w:pPr>
      <w:r>
        <w:rPr>
          <w:rFonts w:ascii="Arabic Typesetting" w:hAnsi="Arabic Typesetting" w:cs="AL-Mateen" w:hint="cs"/>
          <w:b/>
          <w:bCs/>
          <w:sz w:val="28"/>
          <w:szCs w:val="28"/>
          <w:rtl/>
        </w:rPr>
        <w:t>المسابقات الثقافية والعلمية والفنية:</w:t>
      </w:r>
    </w:p>
    <w:tbl>
      <w:tblPr>
        <w:bidiVisual/>
        <w:tblW w:w="9840" w:type="dxa"/>
        <w:tblInd w:w="-551" w:type="dxa"/>
        <w:tblLook w:val="04A0"/>
      </w:tblPr>
      <w:tblGrid>
        <w:gridCol w:w="1080"/>
        <w:gridCol w:w="1100"/>
        <w:gridCol w:w="2860"/>
        <w:gridCol w:w="3720"/>
        <w:gridCol w:w="1080"/>
      </w:tblGrid>
      <w:tr w:rsidR="00465BED" w:rsidRPr="00A25806" w:rsidTr="00256827">
        <w:trPr>
          <w:trHeight w:val="480"/>
        </w:trPr>
        <w:tc>
          <w:tcPr>
            <w:tcW w:w="1080" w:type="dxa"/>
            <w:tcBorders>
              <w:top w:val="nil"/>
              <w:left w:val="nil"/>
              <w:bottom w:val="nil"/>
              <w:right w:val="nil"/>
            </w:tcBorders>
            <w:shd w:val="clear" w:color="auto" w:fill="auto"/>
            <w:noWrap/>
            <w:vAlign w:val="bottom"/>
            <w:hideMark/>
          </w:tcPr>
          <w:p w:rsidR="00465BED" w:rsidRPr="00A25806" w:rsidRDefault="00465BED" w:rsidP="00256827">
            <w:pPr>
              <w:spacing w:after="0" w:line="240" w:lineRule="auto"/>
              <w:rPr>
                <w:rFonts w:ascii="Arial" w:eastAsia="Times New Roman" w:hAnsi="Arial" w:cs="AL-Mateen"/>
                <w:color w:val="000000"/>
                <w:sz w:val="28"/>
                <w:szCs w:val="28"/>
              </w:rPr>
            </w:pPr>
          </w:p>
        </w:tc>
        <w:tc>
          <w:tcPr>
            <w:tcW w:w="1100" w:type="dxa"/>
            <w:tcBorders>
              <w:top w:val="single" w:sz="8" w:space="0" w:color="000000"/>
              <w:left w:val="single" w:sz="8" w:space="0" w:color="000000"/>
              <w:bottom w:val="single" w:sz="8" w:space="0" w:color="000000"/>
              <w:right w:val="single" w:sz="8" w:space="0" w:color="000000"/>
            </w:tcBorders>
            <w:shd w:val="clear" w:color="000000" w:fill="BFBFBF"/>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sidRPr="00A25806">
              <w:rPr>
                <w:rFonts w:ascii="Arabic Typesetting" w:eastAsia="Times New Roman" w:hAnsi="Arabic Typesetting" w:cs="AL-Mateen"/>
                <w:color w:val="000000"/>
                <w:sz w:val="28"/>
                <w:szCs w:val="28"/>
                <w:rtl/>
              </w:rPr>
              <w:t>م</w:t>
            </w:r>
          </w:p>
        </w:tc>
        <w:tc>
          <w:tcPr>
            <w:tcW w:w="2860" w:type="dxa"/>
            <w:tcBorders>
              <w:top w:val="single" w:sz="8" w:space="0" w:color="000000"/>
              <w:left w:val="single" w:sz="8" w:space="0" w:color="000000"/>
              <w:bottom w:val="single" w:sz="8" w:space="0" w:color="000000"/>
              <w:right w:val="nil"/>
            </w:tcBorders>
            <w:shd w:val="clear" w:color="000000" w:fill="BFBFBF"/>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sidRPr="00A25806">
              <w:rPr>
                <w:rFonts w:ascii="Arabic Typesetting" w:eastAsia="Times New Roman" w:hAnsi="Arabic Typesetting" w:cs="AL-Mateen"/>
                <w:color w:val="000000"/>
                <w:sz w:val="28"/>
                <w:szCs w:val="28"/>
                <w:rtl/>
              </w:rPr>
              <w:t>لوازم التنفيذ</w:t>
            </w:r>
          </w:p>
        </w:tc>
        <w:tc>
          <w:tcPr>
            <w:tcW w:w="3720" w:type="dxa"/>
            <w:tcBorders>
              <w:top w:val="single" w:sz="8" w:space="0" w:color="000000"/>
              <w:left w:val="single" w:sz="8" w:space="0" w:color="000000"/>
              <w:bottom w:val="single" w:sz="8" w:space="0" w:color="000000"/>
              <w:right w:val="single" w:sz="4" w:space="0" w:color="auto"/>
            </w:tcBorders>
            <w:shd w:val="clear" w:color="000000" w:fill="BFBFBF"/>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sidRPr="00A25806">
              <w:rPr>
                <w:rFonts w:ascii="Arabic Typesetting" w:eastAsia="Times New Roman" w:hAnsi="Arabic Typesetting" w:cs="AL-Mateen"/>
                <w:color w:val="000000"/>
                <w:sz w:val="28"/>
                <w:szCs w:val="28"/>
                <w:rtl/>
              </w:rPr>
              <w:t>المبلغ المحدد</w:t>
            </w:r>
          </w:p>
        </w:tc>
        <w:tc>
          <w:tcPr>
            <w:tcW w:w="1080" w:type="dxa"/>
            <w:tcBorders>
              <w:top w:val="nil"/>
              <w:left w:val="nil"/>
              <w:bottom w:val="nil"/>
              <w:right w:val="nil"/>
            </w:tcBorders>
            <w:shd w:val="clear" w:color="auto" w:fill="auto"/>
            <w:noWrap/>
            <w:vAlign w:val="bottom"/>
            <w:hideMark/>
          </w:tcPr>
          <w:p w:rsidR="00465BED" w:rsidRPr="00A25806" w:rsidRDefault="00465BED" w:rsidP="00256827">
            <w:pPr>
              <w:spacing w:after="0" w:line="240" w:lineRule="auto"/>
              <w:rPr>
                <w:rFonts w:ascii="Arial" w:eastAsia="Times New Roman" w:hAnsi="Arial" w:cs="AL-Mateen"/>
                <w:color w:val="000000"/>
                <w:sz w:val="28"/>
                <w:szCs w:val="28"/>
              </w:rPr>
            </w:pPr>
          </w:p>
        </w:tc>
      </w:tr>
      <w:tr w:rsidR="00465BED" w:rsidRPr="00A25806" w:rsidTr="00256827">
        <w:trPr>
          <w:trHeight w:val="480"/>
        </w:trPr>
        <w:tc>
          <w:tcPr>
            <w:tcW w:w="1080" w:type="dxa"/>
            <w:tcBorders>
              <w:top w:val="nil"/>
              <w:left w:val="nil"/>
              <w:bottom w:val="nil"/>
              <w:right w:val="nil"/>
            </w:tcBorders>
            <w:shd w:val="clear" w:color="auto" w:fill="auto"/>
            <w:noWrap/>
            <w:vAlign w:val="bottom"/>
            <w:hideMark/>
          </w:tcPr>
          <w:p w:rsidR="00465BED" w:rsidRPr="00A25806" w:rsidRDefault="00465BED" w:rsidP="00256827">
            <w:pPr>
              <w:spacing w:after="0" w:line="240" w:lineRule="auto"/>
              <w:rPr>
                <w:rFonts w:ascii="Arial" w:eastAsia="Times New Roman" w:hAnsi="Arial" w:cs="AL-Mateen"/>
                <w:color w:val="000000"/>
                <w:sz w:val="28"/>
                <w:szCs w:val="28"/>
              </w:rPr>
            </w:pPr>
          </w:p>
        </w:tc>
        <w:tc>
          <w:tcPr>
            <w:tcW w:w="1100" w:type="dxa"/>
            <w:tcBorders>
              <w:top w:val="nil"/>
              <w:left w:val="single" w:sz="8" w:space="0" w:color="000000"/>
              <w:bottom w:val="single" w:sz="8" w:space="0" w:color="000000"/>
              <w:right w:val="single" w:sz="8" w:space="0" w:color="000000"/>
            </w:tcBorders>
            <w:shd w:val="clear" w:color="auto" w:fill="auto"/>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sidRPr="00A25806">
              <w:rPr>
                <w:rFonts w:ascii="Arabic Typesetting" w:eastAsia="Times New Roman" w:hAnsi="Arabic Typesetting" w:cs="AL-Mateen"/>
                <w:color w:val="000000"/>
                <w:sz w:val="28"/>
                <w:szCs w:val="28"/>
                <w:rtl/>
              </w:rPr>
              <w:t>1</w:t>
            </w:r>
          </w:p>
        </w:tc>
        <w:tc>
          <w:tcPr>
            <w:tcW w:w="2860" w:type="dxa"/>
            <w:tcBorders>
              <w:top w:val="nil"/>
              <w:left w:val="single" w:sz="8" w:space="0" w:color="000000"/>
              <w:bottom w:val="single" w:sz="8" w:space="0" w:color="000000"/>
              <w:right w:val="nil"/>
            </w:tcBorders>
            <w:shd w:val="clear" w:color="auto" w:fill="auto"/>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sidRPr="00A25806">
              <w:rPr>
                <w:rFonts w:ascii="Arabic Typesetting" w:eastAsia="Times New Roman" w:hAnsi="Arabic Typesetting" w:cs="AL-Mateen"/>
                <w:color w:val="000000"/>
                <w:sz w:val="28"/>
                <w:szCs w:val="28"/>
                <w:rtl/>
              </w:rPr>
              <w:t xml:space="preserve">مادة المسابقة </w:t>
            </w:r>
          </w:p>
        </w:tc>
        <w:tc>
          <w:tcPr>
            <w:tcW w:w="3720" w:type="dxa"/>
            <w:tcBorders>
              <w:top w:val="nil"/>
              <w:left w:val="single" w:sz="8" w:space="0" w:color="000000"/>
              <w:bottom w:val="single" w:sz="8" w:space="0" w:color="000000"/>
              <w:right w:val="single" w:sz="4" w:space="0" w:color="auto"/>
            </w:tcBorders>
            <w:shd w:val="clear" w:color="auto" w:fill="auto"/>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sidRPr="00A25806">
              <w:rPr>
                <w:rFonts w:ascii="Arabic Typesetting" w:eastAsia="Times New Roman" w:hAnsi="Arabic Typesetting" w:cs="AL-Mateen"/>
                <w:color w:val="000000"/>
                <w:sz w:val="28"/>
                <w:szCs w:val="28"/>
                <w:rtl/>
              </w:rPr>
              <w:t>200ريال</w:t>
            </w:r>
          </w:p>
        </w:tc>
        <w:tc>
          <w:tcPr>
            <w:tcW w:w="1080" w:type="dxa"/>
            <w:tcBorders>
              <w:top w:val="nil"/>
              <w:left w:val="nil"/>
              <w:bottom w:val="nil"/>
              <w:right w:val="nil"/>
            </w:tcBorders>
            <w:shd w:val="clear" w:color="auto" w:fill="auto"/>
            <w:noWrap/>
            <w:vAlign w:val="bottom"/>
            <w:hideMark/>
          </w:tcPr>
          <w:p w:rsidR="00465BED" w:rsidRPr="00A25806" w:rsidRDefault="00465BED" w:rsidP="00256827">
            <w:pPr>
              <w:spacing w:after="0" w:line="240" w:lineRule="auto"/>
              <w:rPr>
                <w:rFonts w:ascii="Arial" w:eastAsia="Times New Roman" w:hAnsi="Arial" w:cs="AL-Mateen"/>
                <w:color w:val="000000"/>
                <w:sz w:val="28"/>
                <w:szCs w:val="28"/>
              </w:rPr>
            </w:pPr>
          </w:p>
        </w:tc>
      </w:tr>
      <w:tr w:rsidR="00465BED" w:rsidRPr="00A25806" w:rsidTr="00256827">
        <w:trPr>
          <w:trHeight w:val="480"/>
        </w:trPr>
        <w:tc>
          <w:tcPr>
            <w:tcW w:w="1080" w:type="dxa"/>
            <w:tcBorders>
              <w:top w:val="nil"/>
              <w:left w:val="nil"/>
              <w:bottom w:val="nil"/>
              <w:right w:val="nil"/>
            </w:tcBorders>
            <w:shd w:val="clear" w:color="auto" w:fill="auto"/>
            <w:noWrap/>
            <w:vAlign w:val="bottom"/>
            <w:hideMark/>
          </w:tcPr>
          <w:p w:rsidR="00465BED" w:rsidRPr="00A25806" w:rsidRDefault="00465BED" w:rsidP="00256827">
            <w:pPr>
              <w:spacing w:after="0" w:line="240" w:lineRule="auto"/>
              <w:rPr>
                <w:rFonts w:ascii="Arial" w:eastAsia="Times New Roman" w:hAnsi="Arial" w:cs="AL-Mateen"/>
                <w:color w:val="000000"/>
                <w:sz w:val="28"/>
                <w:szCs w:val="28"/>
              </w:rPr>
            </w:pPr>
          </w:p>
        </w:tc>
        <w:tc>
          <w:tcPr>
            <w:tcW w:w="1100" w:type="dxa"/>
            <w:tcBorders>
              <w:top w:val="nil"/>
              <w:left w:val="single" w:sz="8" w:space="0" w:color="000000"/>
              <w:bottom w:val="single" w:sz="8" w:space="0" w:color="000000"/>
              <w:right w:val="single" w:sz="8" w:space="0" w:color="000000"/>
            </w:tcBorders>
            <w:shd w:val="clear" w:color="auto" w:fill="auto"/>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sidRPr="00A25806">
              <w:rPr>
                <w:rFonts w:ascii="Arabic Typesetting" w:eastAsia="Times New Roman" w:hAnsi="Arabic Typesetting" w:cs="AL-Mateen"/>
                <w:color w:val="000000"/>
                <w:sz w:val="28"/>
                <w:szCs w:val="28"/>
                <w:rtl/>
              </w:rPr>
              <w:t>3</w:t>
            </w:r>
          </w:p>
        </w:tc>
        <w:tc>
          <w:tcPr>
            <w:tcW w:w="2860" w:type="dxa"/>
            <w:tcBorders>
              <w:top w:val="nil"/>
              <w:left w:val="single" w:sz="8" w:space="0" w:color="000000"/>
              <w:bottom w:val="single" w:sz="8" w:space="0" w:color="000000"/>
              <w:right w:val="nil"/>
            </w:tcBorders>
            <w:shd w:val="clear" w:color="auto" w:fill="auto"/>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sidRPr="00A25806">
              <w:rPr>
                <w:rFonts w:ascii="Arabic Typesetting" w:eastAsia="Times New Roman" w:hAnsi="Arabic Typesetting" w:cs="AL-Mateen"/>
                <w:color w:val="000000"/>
                <w:sz w:val="28"/>
                <w:szCs w:val="28"/>
                <w:rtl/>
              </w:rPr>
              <w:t xml:space="preserve">الجوائز </w:t>
            </w:r>
          </w:p>
        </w:tc>
        <w:tc>
          <w:tcPr>
            <w:tcW w:w="3720" w:type="dxa"/>
            <w:tcBorders>
              <w:top w:val="nil"/>
              <w:left w:val="single" w:sz="8" w:space="0" w:color="000000"/>
              <w:bottom w:val="single" w:sz="8" w:space="0" w:color="000000"/>
              <w:right w:val="single" w:sz="4" w:space="0" w:color="auto"/>
            </w:tcBorders>
            <w:shd w:val="clear" w:color="auto" w:fill="auto"/>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Pr>
                <w:rFonts w:ascii="Arabic Typesetting" w:eastAsia="Times New Roman" w:hAnsi="Arabic Typesetting" w:cs="AL-Mateen" w:hint="cs"/>
                <w:color w:val="000000"/>
                <w:sz w:val="28"/>
                <w:szCs w:val="28"/>
                <w:rtl/>
              </w:rPr>
              <w:t>1</w:t>
            </w:r>
            <w:r w:rsidRPr="00A25806">
              <w:rPr>
                <w:rFonts w:ascii="Arabic Typesetting" w:eastAsia="Times New Roman" w:hAnsi="Arabic Typesetting" w:cs="AL-Mateen"/>
                <w:color w:val="000000"/>
                <w:sz w:val="28"/>
                <w:szCs w:val="28"/>
                <w:rtl/>
              </w:rPr>
              <w:t>000ريال</w:t>
            </w:r>
          </w:p>
        </w:tc>
        <w:tc>
          <w:tcPr>
            <w:tcW w:w="1080" w:type="dxa"/>
            <w:tcBorders>
              <w:top w:val="nil"/>
              <w:left w:val="nil"/>
              <w:bottom w:val="nil"/>
              <w:right w:val="nil"/>
            </w:tcBorders>
            <w:shd w:val="clear" w:color="auto" w:fill="auto"/>
            <w:noWrap/>
            <w:vAlign w:val="bottom"/>
            <w:hideMark/>
          </w:tcPr>
          <w:p w:rsidR="00465BED" w:rsidRPr="00A25806" w:rsidRDefault="00465BED" w:rsidP="00256827">
            <w:pPr>
              <w:spacing w:after="0" w:line="240" w:lineRule="auto"/>
              <w:rPr>
                <w:rFonts w:ascii="Arial" w:eastAsia="Times New Roman" w:hAnsi="Arial" w:cs="AL-Mateen"/>
                <w:color w:val="000000"/>
                <w:sz w:val="28"/>
                <w:szCs w:val="28"/>
              </w:rPr>
            </w:pPr>
          </w:p>
        </w:tc>
      </w:tr>
      <w:tr w:rsidR="00465BED" w:rsidRPr="00A25806" w:rsidTr="00256827">
        <w:trPr>
          <w:trHeight w:val="465"/>
        </w:trPr>
        <w:tc>
          <w:tcPr>
            <w:tcW w:w="1080" w:type="dxa"/>
            <w:tcBorders>
              <w:top w:val="nil"/>
              <w:left w:val="nil"/>
              <w:bottom w:val="nil"/>
              <w:right w:val="nil"/>
            </w:tcBorders>
            <w:shd w:val="clear" w:color="auto" w:fill="auto"/>
            <w:noWrap/>
            <w:vAlign w:val="bottom"/>
            <w:hideMark/>
          </w:tcPr>
          <w:p w:rsidR="00465BED" w:rsidRPr="00A25806" w:rsidRDefault="00465BED" w:rsidP="00256827">
            <w:pPr>
              <w:spacing w:after="0" w:line="240" w:lineRule="auto"/>
              <w:rPr>
                <w:rFonts w:ascii="Arial" w:eastAsia="Times New Roman" w:hAnsi="Arial" w:cs="AL-Mateen"/>
                <w:color w:val="000000"/>
                <w:sz w:val="28"/>
                <w:szCs w:val="28"/>
              </w:rPr>
            </w:pPr>
          </w:p>
        </w:tc>
        <w:tc>
          <w:tcPr>
            <w:tcW w:w="3960" w:type="dxa"/>
            <w:gridSpan w:val="2"/>
            <w:tcBorders>
              <w:top w:val="single" w:sz="8" w:space="0" w:color="000000"/>
              <w:left w:val="single" w:sz="4" w:space="0" w:color="auto"/>
              <w:bottom w:val="single" w:sz="4" w:space="0" w:color="auto"/>
              <w:right w:val="single" w:sz="4" w:space="0" w:color="000000"/>
            </w:tcBorders>
            <w:shd w:val="clear" w:color="000000" w:fill="BFBFBF"/>
            <w:vAlign w:val="center"/>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sidRPr="00A25806">
              <w:rPr>
                <w:rFonts w:ascii="Arabic Typesetting" w:eastAsia="Times New Roman" w:hAnsi="Arabic Typesetting" w:cs="AL-Mateen"/>
                <w:color w:val="000000"/>
                <w:sz w:val="28"/>
                <w:szCs w:val="28"/>
                <w:rtl/>
              </w:rPr>
              <w:t xml:space="preserve">التكلفة </w:t>
            </w:r>
            <w:r w:rsidRPr="00A25806">
              <w:rPr>
                <w:rFonts w:ascii="Arabic Typesetting" w:eastAsia="Times New Roman" w:hAnsi="Arabic Typesetting" w:cs="AL-Mateen" w:hint="cs"/>
                <w:color w:val="000000"/>
                <w:sz w:val="28"/>
                <w:szCs w:val="28"/>
                <w:rtl/>
              </w:rPr>
              <w:t>الإجمالية</w:t>
            </w:r>
            <w:r w:rsidRPr="00A25806">
              <w:rPr>
                <w:rFonts w:ascii="Arabic Typesetting" w:eastAsia="Times New Roman" w:hAnsi="Arabic Typesetting" w:cs="AL-Mateen"/>
                <w:color w:val="000000"/>
                <w:sz w:val="28"/>
                <w:szCs w:val="28"/>
                <w:rtl/>
              </w:rPr>
              <w:t xml:space="preserve"> للمسابقة الواحدة</w:t>
            </w:r>
          </w:p>
        </w:tc>
        <w:tc>
          <w:tcPr>
            <w:tcW w:w="3720" w:type="dxa"/>
            <w:tcBorders>
              <w:top w:val="nil"/>
              <w:left w:val="nil"/>
              <w:bottom w:val="single" w:sz="4" w:space="0" w:color="auto"/>
              <w:right w:val="single" w:sz="4" w:space="0" w:color="auto"/>
            </w:tcBorders>
            <w:shd w:val="clear" w:color="000000" w:fill="BFBFBF"/>
            <w:vAlign w:val="center"/>
            <w:hideMark/>
          </w:tcPr>
          <w:p w:rsidR="00465BED" w:rsidRPr="00A25806" w:rsidRDefault="00465BED" w:rsidP="00256827">
            <w:pPr>
              <w:spacing w:after="0" w:line="240" w:lineRule="auto"/>
              <w:jc w:val="center"/>
              <w:rPr>
                <w:rFonts w:ascii="Arabic Typesetting" w:eastAsia="Times New Roman" w:hAnsi="Arabic Typesetting" w:cs="AL-Mateen"/>
                <w:color w:val="000000"/>
                <w:sz w:val="28"/>
                <w:szCs w:val="28"/>
              </w:rPr>
            </w:pPr>
            <w:r>
              <w:rPr>
                <w:rFonts w:ascii="Arabic Typesetting" w:eastAsia="Times New Roman" w:hAnsi="Arabic Typesetting" w:cs="AL-Mateen" w:hint="cs"/>
                <w:color w:val="000000"/>
                <w:sz w:val="28"/>
                <w:szCs w:val="28"/>
                <w:rtl/>
              </w:rPr>
              <w:t>1</w:t>
            </w:r>
            <w:r w:rsidRPr="00A25806">
              <w:rPr>
                <w:rFonts w:ascii="Arabic Typesetting" w:eastAsia="Times New Roman" w:hAnsi="Arabic Typesetting" w:cs="AL-Mateen"/>
                <w:color w:val="000000"/>
                <w:sz w:val="28"/>
                <w:szCs w:val="28"/>
                <w:rtl/>
              </w:rPr>
              <w:t>200ريال</w:t>
            </w:r>
          </w:p>
        </w:tc>
        <w:tc>
          <w:tcPr>
            <w:tcW w:w="1080" w:type="dxa"/>
            <w:tcBorders>
              <w:top w:val="nil"/>
              <w:left w:val="nil"/>
              <w:bottom w:val="nil"/>
              <w:right w:val="nil"/>
            </w:tcBorders>
            <w:shd w:val="clear" w:color="auto" w:fill="auto"/>
            <w:noWrap/>
            <w:vAlign w:val="bottom"/>
            <w:hideMark/>
          </w:tcPr>
          <w:p w:rsidR="00465BED" w:rsidRPr="00A25806" w:rsidRDefault="00465BED" w:rsidP="00256827">
            <w:pPr>
              <w:spacing w:after="0" w:line="240" w:lineRule="auto"/>
              <w:rPr>
                <w:rFonts w:ascii="Arial" w:eastAsia="Times New Roman" w:hAnsi="Arial" w:cs="AL-Mateen"/>
                <w:color w:val="000000"/>
                <w:sz w:val="28"/>
                <w:szCs w:val="28"/>
              </w:rPr>
            </w:pPr>
          </w:p>
        </w:tc>
      </w:tr>
    </w:tbl>
    <w:p w:rsidR="00465BED" w:rsidRPr="00AF0F4B" w:rsidRDefault="00465BED" w:rsidP="00465BED">
      <w:pPr>
        <w:jc w:val="highKashida"/>
        <w:rPr>
          <w:rFonts w:ascii="Arabic Typesetting" w:hAnsi="Arabic Typesetting" w:cs="AL-Mateen"/>
          <w:b/>
          <w:bCs/>
          <w:sz w:val="2"/>
          <w:szCs w:val="2"/>
          <w:rtl/>
        </w:rPr>
      </w:pPr>
    </w:p>
    <w:p w:rsidR="00465BED" w:rsidRDefault="00465BED" w:rsidP="00465BED">
      <w:pPr>
        <w:jc w:val="highKashida"/>
        <w:rPr>
          <w:rFonts w:ascii="Arabic Typesetting" w:hAnsi="Arabic Typesetting" w:cs="AL-Mateen"/>
          <w:b/>
          <w:bCs/>
          <w:sz w:val="28"/>
          <w:szCs w:val="28"/>
          <w:rtl/>
        </w:rPr>
      </w:pPr>
    </w:p>
    <w:p w:rsidR="00465BED" w:rsidRPr="006A3CFD" w:rsidRDefault="00465BED" w:rsidP="00465BED">
      <w:pPr>
        <w:jc w:val="highKashida"/>
        <w:rPr>
          <w:rFonts w:ascii="Arabic Typesetting" w:hAnsi="Arabic Typesetting" w:cs="AL-Mateen"/>
          <w:b/>
          <w:bCs/>
          <w:sz w:val="28"/>
          <w:szCs w:val="28"/>
        </w:rPr>
      </w:pPr>
      <w:r>
        <w:rPr>
          <w:rFonts w:ascii="Arabic Typesetting" w:hAnsi="Arabic Typesetting" w:cs="AL-Mateen" w:hint="cs"/>
          <w:b/>
          <w:bCs/>
          <w:sz w:val="28"/>
          <w:szCs w:val="28"/>
          <w:rtl/>
        </w:rPr>
        <w:lastRenderedPageBreak/>
        <w:t>الضوابط:</w:t>
      </w:r>
    </w:p>
    <w:p w:rsidR="00465BED" w:rsidRDefault="00465BED" w:rsidP="00465BED">
      <w:pPr>
        <w:pStyle w:val="a3"/>
        <w:numPr>
          <w:ilvl w:val="0"/>
          <w:numId w:val="4"/>
        </w:numPr>
        <w:jc w:val="highKashida"/>
        <w:rPr>
          <w:rFonts w:ascii="Arabic Typesetting" w:hAnsi="Arabic Typesetting" w:cs="AL-Mateen"/>
          <w:b/>
          <w:bCs/>
          <w:sz w:val="28"/>
          <w:szCs w:val="28"/>
        </w:rPr>
      </w:pPr>
      <w:r>
        <w:rPr>
          <w:rFonts w:ascii="Arabic Typesetting" w:hAnsi="Arabic Typesetting" w:cs="AL-Mateen" w:hint="cs"/>
          <w:b/>
          <w:bCs/>
          <w:sz w:val="28"/>
          <w:szCs w:val="28"/>
          <w:rtl/>
        </w:rPr>
        <w:t>أ</w:t>
      </w:r>
      <w:r w:rsidRPr="006A3CFD">
        <w:rPr>
          <w:rFonts w:ascii="Arabic Typesetting" w:hAnsi="Arabic Typesetting" w:cs="AL-Mateen" w:hint="eastAsia"/>
          <w:b/>
          <w:bCs/>
          <w:sz w:val="28"/>
          <w:szCs w:val="28"/>
          <w:rtl/>
        </w:rPr>
        <w:t>لا</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يتجاوز</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إجمالي</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عدد</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المسابقات</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بأنواعها</w:t>
      </w:r>
      <w:r w:rsidRPr="006A3CFD">
        <w:rPr>
          <w:rFonts w:ascii="Arabic Typesetting" w:hAnsi="Arabic Typesetting" w:cs="AL-Mateen"/>
          <w:b/>
          <w:bCs/>
          <w:sz w:val="28"/>
          <w:szCs w:val="28"/>
          <w:rtl/>
        </w:rPr>
        <w:t xml:space="preserve"> </w:t>
      </w:r>
      <w:r>
        <w:rPr>
          <w:rFonts w:ascii="Arabic Typesetting" w:hAnsi="Arabic Typesetting" w:cs="AL-Mateen" w:hint="cs"/>
          <w:b/>
          <w:bCs/>
          <w:sz w:val="28"/>
          <w:szCs w:val="28"/>
          <w:rtl/>
        </w:rPr>
        <w:t>3</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مسابقات</w:t>
      </w:r>
      <w:r w:rsidRPr="006A3CFD">
        <w:rPr>
          <w:rFonts w:ascii="Arabic Typesetting" w:hAnsi="Arabic Typesetting" w:cs="AL-Mateen"/>
          <w:b/>
          <w:bCs/>
          <w:sz w:val="28"/>
          <w:szCs w:val="28"/>
          <w:rtl/>
        </w:rPr>
        <w:t xml:space="preserve"> </w:t>
      </w:r>
      <w:r w:rsidRPr="006A3CFD">
        <w:rPr>
          <w:rFonts w:ascii="Arabic Typesetting" w:hAnsi="Arabic Typesetting" w:cs="AL-Mateen" w:hint="eastAsia"/>
          <w:b/>
          <w:bCs/>
          <w:sz w:val="28"/>
          <w:szCs w:val="28"/>
          <w:rtl/>
        </w:rPr>
        <w:t>في</w:t>
      </w:r>
      <w:r w:rsidRPr="006A3CFD">
        <w:rPr>
          <w:rFonts w:ascii="Arabic Typesetting" w:hAnsi="Arabic Typesetting" w:cs="AL-Mateen"/>
          <w:b/>
          <w:bCs/>
          <w:sz w:val="28"/>
          <w:szCs w:val="28"/>
          <w:rtl/>
        </w:rPr>
        <w:t xml:space="preserve"> </w:t>
      </w:r>
      <w:r>
        <w:rPr>
          <w:rFonts w:ascii="Arabic Typesetting" w:hAnsi="Arabic Typesetting" w:cs="AL-Mateen" w:hint="cs"/>
          <w:b/>
          <w:bCs/>
          <w:sz w:val="28"/>
          <w:szCs w:val="28"/>
          <w:rtl/>
        </w:rPr>
        <w:t xml:space="preserve">الفصل </w:t>
      </w:r>
      <w:r w:rsidRPr="006A3CFD">
        <w:rPr>
          <w:rFonts w:ascii="Arabic Typesetting" w:hAnsi="Arabic Typesetting" w:cs="AL-Mateen" w:hint="eastAsia"/>
          <w:b/>
          <w:bCs/>
          <w:sz w:val="28"/>
          <w:szCs w:val="28"/>
          <w:rtl/>
        </w:rPr>
        <w:t>الدراسي</w:t>
      </w:r>
      <w:r w:rsidRPr="006A3CFD">
        <w:rPr>
          <w:rFonts w:ascii="Arabic Typesetting" w:hAnsi="Arabic Typesetting" w:cs="AL-Mateen"/>
          <w:b/>
          <w:bCs/>
          <w:sz w:val="28"/>
          <w:szCs w:val="28"/>
          <w:rtl/>
        </w:rPr>
        <w:t xml:space="preserve"> </w:t>
      </w:r>
      <w:r>
        <w:rPr>
          <w:rFonts w:ascii="Arabic Typesetting" w:hAnsi="Arabic Typesetting" w:cs="AL-Mateen" w:hint="cs"/>
          <w:b/>
          <w:bCs/>
          <w:sz w:val="28"/>
          <w:szCs w:val="28"/>
          <w:rtl/>
        </w:rPr>
        <w:t>الواحد. ويجوز للطالبات تجاوز الحد الأعلى بثلاث مسابقات فقط ليصبح عدد المسابقات ست مسابقات.</w:t>
      </w:r>
    </w:p>
    <w:p w:rsidR="00465BED" w:rsidRDefault="00465BED" w:rsidP="00465BED">
      <w:pPr>
        <w:pStyle w:val="a3"/>
        <w:numPr>
          <w:ilvl w:val="0"/>
          <w:numId w:val="4"/>
        </w:numPr>
        <w:jc w:val="highKashida"/>
        <w:rPr>
          <w:rFonts w:ascii="Arabic Typesetting" w:hAnsi="Arabic Typesetting" w:cs="AL-Mateen"/>
          <w:b/>
          <w:bCs/>
          <w:sz w:val="28"/>
          <w:szCs w:val="28"/>
        </w:rPr>
      </w:pPr>
      <w:r>
        <w:rPr>
          <w:rFonts w:ascii="Arabic Typesetting" w:hAnsi="Arabic Typesetting" w:cs="AL-Mateen" w:hint="cs"/>
          <w:b/>
          <w:bCs/>
          <w:sz w:val="28"/>
          <w:szCs w:val="28"/>
          <w:rtl/>
        </w:rPr>
        <w:t>تحديد تفاصيل إجراء المسابقة مع تحديد الموعد والمكان المخصصين لإقامتها.</w:t>
      </w:r>
    </w:p>
    <w:p w:rsidR="00465BED" w:rsidRDefault="00465BED" w:rsidP="00465BED">
      <w:pPr>
        <w:pStyle w:val="a3"/>
        <w:numPr>
          <w:ilvl w:val="0"/>
          <w:numId w:val="4"/>
        </w:numPr>
        <w:jc w:val="highKashida"/>
        <w:rPr>
          <w:rFonts w:ascii="Arabic Typesetting" w:hAnsi="Arabic Typesetting" w:cs="AL-Mateen"/>
          <w:b/>
          <w:bCs/>
          <w:sz w:val="28"/>
          <w:szCs w:val="28"/>
        </w:rPr>
      </w:pPr>
      <w:r>
        <w:rPr>
          <w:rFonts w:ascii="Arabic Typesetting" w:hAnsi="Arabic Typesetting" w:cs="AL-Mateen" w:hint="cs"/>
          <w:b/>
          <w:bCs/>
          <w:sz w:val="28"/>
          <w:szCs w:val="28"/>
          <w:rtl/>
        </w:rPr>
        <w:t>تحديد محكمي المسابقة (إن وجد) بحيث لا يقل عددهم عن 3أشخاص من ذوي الاختصاص أو الخبرة في مجال المسابقة ، مع الحرص على الاستفادة من الطلاب في التحكيم في المسابقات الداخلية الصغيرة والتي لا تتطلب محكمين متخصصين بدرجة عالية .</w:t>
      </w:r>
    </w:p>
    <w:p w:rsidR="00465BED" w:rsidRDefault="00465BED" w:rsidP="00465BED">
      <w:pPr>
        <w:pStyle w:val="a3"/>
        <w:numPr>
          <w:ilvl w:val="0"/>
          <w:numId w:val="4"/>
        </w:numPr>
        <w:jc w:val="highKashida"/>
        <w:rPr>
          <w:rFonts w:ascii="Arabic Typesetting" w:hAnsi="Arabic Typesetting" w:cs="AL-Mateen"/>
          <w:b/>
          <w:bCs/>
          <w:sz w:val="28"/>
          <w:szCs w:val="28"/>
        </w:rPr>
      </w:pPr>
      <w:r>
        <w:rPr>
          <w:rFonts w:ascii="Arabic Typesetting" w:hAnsi="Arabic Typesetting" w:cs="AL-Mateen" w:hint="cs"/>
          <w:b/>
          <w:bCs/>
          <w:sz w:val="28"/>
          <w:szCs w:val="28"/>
          <w:rtl/>
        </w:rPr>
        <w:t>ألا يقل عدد الطلاب المشاركين في المسابقة الواحدة عن عشرة طلاب.</w:t>
      </w:r>
    </w:p>
    <w:p w:rsidR="00465BED" w:rsidRDefault="00465BED" w:rsidP="00465BED">
      <w:pPr>
        <w:pStyle w:val="a3"/>
        <w:numPr>
          <w:ilvl w:val="0"/>
          <w:numId w:val="4"/>
        </w:numPr>
        <w:jc w:val="highKashida"/>
        <w:rPr>
          <w:rFonts w:ascii="Arabic Typesetting" w:hAnsi="Arabic Typesetting" w:cs="AL-Mateen"/>
          <w:b/>
          <w:bCs/>
          <w:sz w:val="28"/>
          <w:szCs w:val="28"/>
        </w:rPr>
      </w:pPr>
      <w:r>
        <w:rPr>
          <w:rFonts w:ascii="Arabic Typesetting" w:hAnsi="Arabic Typesetting" w:cs="AL-Mateen" w:hint="cs"/>
          <w:b/>
          <w:bCs/>
          <w:sz w:val="28"/>
          <w:szCs w:val="28"/>
          <w:rtl/>
        </w:rPr>
        <w:t>تضع لجنة التحكيم معايير المسابقة ، وتحدد عدد المراكز ودرجاتها وفي حالة عدم تحقيق الدرجة المؤهلة لأي من المراكز فيمكن حجبها ، مع تزويد إدارة الأنشطة الطلابية بعمادة شؤون الطلاب بنسخة من ذلك.</w:t>
      </w:r>
    </w:p>
    <w:p w:rsidR="00465BED" w:rsidRDefault="00465BED" w:rsidP="00465BED">
      <w:pPr>
        <w:pStyle w:val="a3"/>
        <w:numPr>
          <w:ilvl w:val="0"/>
          <w:numId w:val="4"/>
        </w:numPr>
        <w:jc w:val="highKashida"/>
        <w:rPr>
          <w:rFonts w:ascii="Arabic Typesetting" w:hAnsi="Arabic Typesetting" w:cs="AL-Mateen"/>
          <w:b/>
          <w:bCs/>
          <w:sz w:val="28"/>
          <w:szCs w:val="28"/>
        </w:rPr>
      </w:pPr>
      <w:r>
        <w:rPr>
          <w:rFonts w:ascii="Arabic Typesetting" w:hAnsi="Arabic Typesetting" w:cs="AL-Mateen" w:hint="cs"/>
          <w:b/>
          <w:bCs/>
          <w:sz w:val="28"/>
          <w:szCs w:val="28"/>
          <w:rtl/>
        </w:rPr>
        <w:t>الالتزام بشروط التحكيم والمسابقة .</w:t>
      </w:r>
    </w:p>
    <w:p w:rsidR="00465BED" w:rsidRDefault="00465BED" w:rsidP="00465BED">
      <w:pPr>
        <w:pStyle w:val="a3"/>
        <w:numPr>
          <w:ilvl w:val="0"/>
          <w:numId w:val="4"/>
        </w:numPr>
        <w:jc w:val="highKashida"/>
        <w:rPr>
          <w:rFonts w:ascii="Arabic Typesetting" w:hAnsi="Arabic Typesetting" w:cs="AL-Mateen"/>
          <w:b/>
          <w:bCs/>
          <w:sz w:val="28"/>
          <w:szCs w:val="28"/>
        </w:rPr>
      </w:pPr>
      <w:r>
        <w:rPr>
          <w:rFonts w:ascii="Arabic Typesetting" w:hAnsi="Arabic Typesetting" w:cs="AL-Mateen" w:hint="cs"/>
          <w:b/>
          <w:bCs/>
          <w:sz w:val="28"/>
          <w:szCs w:val="28"/>
          <w:rtl/>
        </w:rPr>
        <w:t>الإعلان عن نتائج المسابقة.</w:t>
      </w:r>
    </w:p>
    <w:p w:rsidR="00465BED" w:rsidRDefault="00465BED" w:rsidP="00465BED">
      <w:pPr>
        <w:jc w:val="highKashida"/>
        <w:rPr>
          <w:rFonts w:ascii="Arabic Typesetting" w:hAnsi="Arabic Typesetting" w:cs="AL-Mateen"/>
          <w:b/>
          <w:bCs/>
          <w:sz w:val="28"/>
          <w:szCs w:val="28"/>
          <w:rtl/>
        </w:rPr>
      </w:pPr>
      <w:r>
        <w:rPr>
          <w:rFonts w:ascii="Arabic Typesetting" w:hAnsi="Arabic Typesetting" w:cs="AL-Mateen" w:hint="cs"/>
          <w:b/>
          <w:bCs/>
          <w:sz w:val="28"/>
          <w:szCs w:val="28"/>
          <w:rtl/>
        </w:rPr>
        <w:t xml:space="preserve">ج) الدورات التدريبية (يومان بحد أقصى): </w:t>
      </w:r>
    </w:p>
    <w:tbl>
      <w:tblPr>
        <w:bidiVisual/>
        <w:tblW w:w="76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2860"/>
        <w:gridCol w:w="3720"/>
      </w:tblGrid>
      <w:tr w:rsidR="00465BED" w:rsidRPr="00F07723" w:rsidTr="00256827">
        <w:trPr>
          <w:trHeight w:val="435"/>
        </w:trPr>
        <w:tc>
          <w:tcPr>
            <w:tcW w:w="1100" w:type="dxa"/>
            <w:shd w:val="clear" w:color="auto" w:fill="D9D9D9" w:themeFill="background1" w:themeFillShade="D9"/>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م</w:t>
            </w:r>
          </w:p>
        </w:tc>
        <w:tc>
          <w:tcPr>
            <w:tcW w:w="2860" w:type="dxa"/>
            <w:shd w:val="clear" w:color="auto" w:fill="D9D9D9" w:themeFill="background1" w:themeFillShade="D9"/>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لوازم التنفيذ</w:t>
            </w:r>
          </w:p>
        </w:tc>
        <w:tc>
          <w:tcPr>
            <w:tcW w:w="3720" w:type="dxa"/>
            <w:shd w:val="clear" w:color="auto" w:fill="D9D9D9" w:themeFill="background1" w:themeFillShade="D9"/>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المبلغ المحدد</w:t>
            </w:r>
          </w:p>
        </w:tc>
      </w:tr>
      <w:tr w:rsidR="00465BED" w:rsidRPr="00F07723" w:rsidTr="00256827">
        <w:trPr>
          <w:trHeight w:val="435"/>
        </w:trPr>
        <w:tc>
          <w:tcPr>
            <w:tcW w:w="1100" w:type="dxa"/>
            <w:shd w:val="clear" w:color="auto" w:fill="D9D9D9" w:themeFill="background1" w:themeFillShade="D9"/>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1</w:t>
            </w:r>
          </w:p>
        </w:tc>
        <w:tc>
          <w:tcPr>
            <w:tcW w:w="2860" w:type="dxa"/>
            <w:shd w:val="clear" w:color="auto" w:fill="auto"/>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المادة التدريبية</w:t>
            </w:r>
          </w:p>
        </w:tc>
        <w:tc>
          <w:tcPr>
            <w:tcW w:w="3720" w:type="dxa"/>
            <w:shd w:val="clear" w:color="auto" w:fill="auto"/>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300ريال</w:t>
            </w:r>
          </w:p>
        </w:tc>
      </w:tr>
      <w:tr w:rsidR="00465BED" w:rsidRPr="00F07723" w:rsidTr="00256827">
        <w:trPr>
          <w:trHeight w:val="435"/>
        </w:trPr>
        <w:tc>
          <w:tcPr>
            <w:tcW w:w="1100" w:type="dxa"/>
            <w:shd w:val="clear" w:color="auto" w:fill="D9D9D9" w:themeFill="background1" w:themeFillShade="D9"/>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2</w:t>
            </w:r>
          </w:p>
        </w:tc>
        <w:tc>
          <w:tcPr>
            <w:tcW w:w="2860" w:type="dxa"/>
            <w:shd w:val="clear" w:color="auto" w:fill="auto"/>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الشهادات</w:t>
            </w:r>
          </w:p>
        </w:tc>
        <w:tc>
          <w:tcPr>
            <w:tcW w:w="3720" w:type="dxa"/>
            <w:shd w:val="clear" w:color="auto" w:fill="auto"/>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150 ريال</w:t>
            </w:r>
          </w:p>
        </w:tc>
      </w:tr>
      <w:tr w:rsidR="00465BED" w:rsidRPr="00F07723" w:rsidTr="00256827">
        <w:trPr>
          <w:trHeight w:val="435"/>
        </w:trPr>
        <w:tc>
          <w:tcPr>
            <w:tcW w:w="1100" w:type="dxa"/>
            <w:shd w:val="clear" w:color="auto" w:fill="D9D9D9" w:themeFill="background1" w:themeFillShade="D9"/>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3</w:t>
            </w:r>
          </w:p>
        </w:tc>
        <w:tc>
          <w:tcPr>
            <w:tcW w:w="2860" w:type="dxa"/>
            <w:shd w:val="clear" w:color="auto" w:fill="auto"/>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 xml:space="preserve">المستلزمات الغذائية  </w:t>
            </w:r>
          </w:p>
        </w:tc>
        <w:tc>
          <w:tcPr>
            <w:tcW w:w="3720" w:type="dxa"/>
            <w:shd w:val="clear" w:color="auto" w:fill="auto"/>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100 ريال عن اليوم الواحد</w:t>
            </w:r>
          </w:p>
        </w:tc>
      </w:tr>
      <w:tr w:rsidR="00465BED" w:rsidRPr="00F07723" w:rsidTr="00256827">
        <w:trPr>
          <w:trHeight w:val="435"/>
        </w:trPr>
        <w:tc>
          <w:tcPr>
            <w:tcW w:w="1100" w:type="dxa"/>
            <w:shd w:val="clear" w:color="auto" w:fill="D9D9D9" w:themeFill="background1" w:themeFillShade="D9"/>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4</w:t>
            </w:r>
          </w:p>
        </w:tc>
        <w:tc>
          <w:tcPr>
            <w:tcW w:w="2860" w:type="dxa"/>
            <w:shd w:val="clear" w:color="auto" w:fill="auto"/>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مكافأة المدربين</w:t>
            </w:r>
          </w:p>
        </w:tc>
        <w:tc>
          <w:tcPr>
            <w:tcW w:w="3720" w:type="dxa"/>
            <w:shd w:val="clear" w:color="auto" w:fill="auto"/>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Pr>
            </w:pPr>
            <w:r w:rsidRPr="00F07723">
              <w:rPr>
                <w:rFonts w:ascii="Arabic Typesetting" w:eastAsia="Times New Roman" w:hAnsi="Arabic Typesetting" w:cs="AL-Mateen"/>
                <w:color w:val="000000"/>
                <w:sz w:val="28"/>
                <w:szCs w:val="28"/>
                <w:rtl/>
              </w:rPr>
              <w:t xml:space="preserve">100 ريال ( لكل </w:t>
            </w:r>
            <w:r>
              <w:rPr>
                <w:rFonts w:ascii="Arabic Typesetting" w:eastAsia="Times New Roman" w:hAnsi="Arabic Typesetting" w:cs="AL-Mateen" w:hint="cs"/>
                <w:color w:val="000000"/>
                <w:sz w:val="28"/>
                <w:szCs w:val="28"/>
                <w:rtl/>
              </w:rPr>
              <w:t>ساعة</w:t>
            </w:r>
            <w:r w:rsidRPr="00F07723">
              <w:rPr>
                <w:rFonts w:ascii="Arabic Typesetting" w:eastAsia="Times New Roman" w:hAnsi="Arabic Typesetting" w:cs="AL-Mateen"/>
                <w:color w:val="000000"/>
                <w:sz w:val="28"/>
                <w:szCs w:val="28"/>
                <w:rtl/>
              </w:rPr>
              <w:t>)</w:t>
            </w:r>
          </w:p>
        </w:tc>
      </w:tr>
      <w:tr w:rsidR="00465BED" w:rsidRPr="00F07723" w:rsidTr="00256827">
        <w:trPr>
          <w:trHeight w:val="435"/>
        </w:trPr>
        <w:tc>
          <w:tcPr>
            <w:tcW w:w="3960" w:type="dxa"/>
            <w:gridSpan w:val="2"/>
            <w:shd w:val="clear" w:color="auto" w:fill="D9D9D9" w:themeFill="background1" w:themeFillShade="D9"/>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tl/>
              </w:rPr>
            </w:pPr>
            <w:r>
              <w:rPr>
                <w:rFonts w:ascii="Arabic Typesetting" w:eastAsia="Times New Roman" w:hAnsi="Arabic Typesetting" w:cs="AL-Mateen" w:hint="cs"/>
                <w:color w:val="000000"/>
                <w:sz w:val="28"/>
                <w:szCs w:val="28"/>
                <w:rtl/>
              </w:rPr>
              <w:t>التكلفة الإجمالية للدورة الواحدة بواقع يومين</w:t>
            </w:r>
          </w:p>
        </w:tc>
        <w:tc>
          <w:tcPr>
            <w:tcW w:w="3720" w:type="dxa"/>
            <w:shd w:val="clear" w:color="auto" w:fill="D9D9D9" w:themeFill="background1" w:themeFillShade="D9"/>
            <w:hideMark/>
          </w:tcPr>
          <w:p w:rsidR="00465BED" w:rsidRPr="00F07723" w:rsidRDefault="00465BED" w:rsidP="00256827">
            <w:pPr>
              <w:spacing w:after="0" w:line="240" w:lineRule="auto"/>
              <w:jc w:val="center"/>
              <w:rPr>
                <w:rFonts w:ascii="Arabic Typesetting" w:eastAsia="Times New Roman" w:hAnsi="Arabic Typesetting" w:cs="AL-Mateen"/>
                <w:color w:val="000000"/>
                <w:sz w:val="28"/>
                <w:szCs w:val="28"/>
                <w:rtl/>
              </w:rPr>
            </w:pPr>
            <w:r>
              <w:rPr>
                <w:rFonts w:ascii="Arabic Typesetting" w:eastAsia="Times New Roman" w:hAnsi="Arabic Typesetting" w:cs="AL-Mateen" w:hint="cs"/>
                <w:color w:val="000000"/>
                <w:sz w:val="28"/>
                <w:szCs w:val="28"/>
                <w:rtl/>
              </w:rPr>
              <w:t>850 ريالا</w:t>
            </w:r>
          </w:p>
        </w:tc>
      </w:tr>
    </w:tbl>
    <w:p w:rsidR="00465BED" w:rsidRPr="00AF0F4B" w:rsidRDefault="00465BED" w:rsidP="00465BED">
      <w:pPr>
        <w:pStyle w:val="a3"/>
        <w:ind w:left="1053"/>
        <w:jc w:val="highKashida"/>
        <w:rPr>
          <w:rFonts w:ascii="Arabic Typesetting" w:hAnsi="Arabic Typesetting" w:cs="AL-Mateen"/>
          <w:b/>
          <w:bCs/>
          <w:sz w:val="2"/>
          <w:szCs w:val="2"/>
          <w:rtl/>
        </w:rPr>
      </w:pPr>
    </w:p>
    <w:p w:rsidR="00465BED" w:rsidRPr="00AF0F4B" w:rsidRDefault="00465BED" w:rsidP="00465BED">
      <w:pPr>
        <w:jc w:val="highKashida"/>
        <w:rPr>
          <w:rFonts w:ascii="Arabic Typesetting" w:hAnsi="Arabic Typesetting" w:cs="AL-Mateen"/>
          <w:b/>
          <w:bCs/>
          <w:sz w:val="28"/>
          <w:szCs w:val="28"/>
          <w:rtl/>
        </w:rPr>
      </w:pPr>
      <w:r w:rsidRPr="00AF0F4B">
        <w:rPr>
          <w:rFonts w:ascii="Arabic Typesetting" w:hAnsi="Arabic Typesetting" w:cs="AL-Mateen" w:hint="cs"/>
          <w:b/>
          <w:bCs/>
          <w:sz w:val="28"/>
          <w:szCs w:val="28"/>
          <w:rtl/>
        </w:rPr>
        <w:t>الضوابط:</w:t>
      </w:r>
    </w:p>
    <w:p w:rsidR="00465BED" w:rsidRDefault="00465BED" w:rsidP="00465BED">
      <w:pPr>
        <w:pStyle w:val="a3"/>
        <w:numPr>
          <w:ilvl w:val="0"/>
          <w:numId w:val="5"/>
        </w:numPr>
        <w:jc w:val="both"/>
        <w:rPr>
          <w:rFonts w:ascii="Arabic Typesetting" w:hAnsi="Arabic Typesetting" w:cs="AL-Mateen"/>
          <w:b/>
          <w:bCs/>
          <w:sz w:val="28"/>
          <w:szCs w:val="28"/>
        </w:rPr>
      </w:pPr>
      <w:r>
        <w:rPr>
          <w:rFonts w:ascii="Arabic Typesetting" w:hAnsi="Arabic Typesetting" w:cs="AL-Mateen" w:hint="cs"/>
          <w:b/>
          <w:bCs/>
          <w:sz w:val="28"/>
          <w:szCs w:val="28"/>
          <w:rtl/>
        </w:rPr>
        <w:t>ألا يتجاوز عدد الدورات دورتين.</w:t>
      </w:r>
    </w:p>
    <w:p w:rsidR="00465BED" w:rsidRDefault="00465BED" w:rsidP="00465BED">
      <w:pPr>
        <w:pStyle w:val="a3"/>
        <w:numPr>
          <w:ilvl w:val="0"/>
          <w:numId w:val="5"/>
        </w:numPr>
        <w:jc w:val="both"/>
        <w:rPr>
          <w:rFonts w:ascii="Arabic Typesetting" w:hAnsi="Arabic Typesetting" w:cs="AL-Mateen"/>
          <w:b/>
          <w:bCs/>
          <w:sz w:val="28"/>
          <w:szCs w:val="28"/>
        </w:rPr>
      </w:pPr>
      <w:r>
        <w:rPr>
          <w:rFonts w:ascii="Arabic Typesetting" w:hAnsi="Arabic Typesetting" w:cs="AL-Mateen" w:hint="cs"/>
          <w:b/>
          <w:bCs/>
          <w:sz w:val="28"/>
          <w:szCs w:val="28"/>
          <w:rtl/>
        </w:rPr>
        <w:t>ألا تتجاوز عدد ساعات التدريب لليوم الواحد على 3 ساعات.</w:t>
      </w:r>
    </w:p>
    <w:p w:rsidR="00465BED" w:rsidRDefault="00465BED" w:rsidP="00465BED">
      <w:pPr>
        <w:pStyle w:val="a3"/>
        <w:numPr>
          <w:ilvl w:val="0"/>
          <w:numId w:val="5"/>
        </w:numPr>
        <w:jc w:val="highKashida"/>
        <w:rPr>
          <w:rFonts w:ascii="Arabic Typesetting" w:hAnsi="Arabic Typesetting" w:cs="AL-Mateen"/>
          <w:b/>
          <w:bCs/>
          <w:sz w:val="28"/>
          <w:szCs w:val="28"/>
        </w:rPr>
      </w:pPr>
      <w:r>
        <w:rPr>
          <w:rFonts w:ascii="Arabic Typesetting" w:hAnsi="Arabic Typesetting" w:cs="AL-Mateen" w:hint="cs"/>
          <w:b/>
          <w:bCs/>
          <w:sz w:val="28"/>
          <w:szCs w:val="28"/>
          <w:rtl/>
        </w:rPr>
        <w:t>ألا تتعارض عناوين الدورات مع عناوين الدورات المقدمة من قبل العمادة.</w:t>
      </w:r>
    </w:p>
    <w:p w:rsidR="00465BED" w:rsidRPr="009E2A6C" w:rsidRDefault="00465BED" w:rsidP="00465BED">
      <w:pPr>
        <w:pStyle w:val="a3"/>
        <w:numPr>
          <w:ilvl w:val="0"/>
          <w:numId w:val="5"/>
        </w:numPr>
        <w:jc w:val="highKashida"/>
        <w:rPr>
          <w:rFonts w:ascii="Arabic Typesetting" w:hAnsi="Arabic Typesetting" w:cs="AL-Mateen"/>
          <w:b/>
          <w:bCs/>
          <w:sz w:val="28"/>
          <w:szCs w:val="28"/>
        </w:rPr>
      </w:pPr>
      <w:r w:rsidRPr="009E2A6C">
        <w:rPr>
          <w:rFonts w:ascii="Arabic Typesetting" w:hAnsi="Arabic Typesetting" w:cs="AL-Mateen" w:hint="cs"/>
          <w:b/>
          <w:bCs/>
          <w:sz w:val="28"/>
          <w:szCs w:val="28"/>
          <w:rtl/>
        </w:rPr>
        <w:t xml:space="preserve">تحديد </w:t>
      </w:r>
      <w:r>
        <w:rPr>
          <w:rFonts w:ascii="Arabic Typesetting" w:hAnsi="Arabic Typesetting" w:cs="AL-Mateen" w:hint="cs"/>
          <w:b/>
          <w:bCs/>
          <w:sz w:val="28"/>
          <w:szCs w:val="28"/>
          <w:rtl/>
        </w:rPr>
        <w:t>اسم المدرب ومدة الدورة ( على أ</w:t>
      </w:r>
      <w:r w:rsidRPr="009E2A6C">
        <w:rPr>
          <w:rFonts w:ascii="Arabic Typesetting" w:hAnsi="Arabic Typesetting" w:cs="AL-Mateen" w:hint="cs"/>
          <w:b/>
          <w:bCs/>
          <w:sz w:val="28"/>
          <w:szCs w:val="28"/>
          <w:rtl/>
        </w:rPr>
        <w:t xml:space="preserve">لا تزيد مدة الدورة </w:t>
      </w:r>
      <w:r>
        <w:rPr>
          <w:rFonts w:ascii="Arabic Typesetting" w:hAnsi="Arabic Typesetting" w:cs="AL-Mateen" w:hint="cs"/>
          <w:b/>
          <w:bCs/>
          <w:sz w:val="28"/>
          <w:szCs w:val="28"/>
          <w:rtl/>
        </w:rPr>
        <w:t>على ثلاثة أيا</w:t>
      </w:r>
      <w:r w:rsidRPr="009E2A6C">
        <w:rPr>
          <w:rFonts w:ascii="Arabic Typesetting" w:hAnsi="Arabic Typesetting" w:cs="AL-Mateen" w:hint="cs"/>
          <w:b/>
          <w:bCs/>
          <w:sz w:val="28"/>
          <w:szCs w:val="28"/>
          <w:rtl/>
        </w:rPr>
        <w:t>م).</w:t>
      </w:r>
    </w:p>
    <w:p w:rsidR="00465BED" w:rsidRDefault="00465BED" w:rsidP="00465BED">
      <w:pPr>
        <w:pStyle w:val="a3"/>
        <w:numPr>
          <w:ilvl w:val="0"/>
          <w:numId w:val="5"/>
        </w:numPr>
        <w:jc w:val="highKashida"/>
        <w:rPr>
          <w:rFonts w:ascii="Arabic Typesetting" w:hAnsi="Arabic Typesetting" w:cs="AL-Mateen"/>
          <w:b/>
          <w:bCs/>
          <w:sz w:val="28"/>
          <w:szCs w:val="28"/>
        </w:rPr>
      </w:pPr>
      <w:r>
        <w:rPr>
          <w:rFonts w:ascii="Arabic Typesetting" w:hAnsi="Arabic Typesetting" w:cs="AL-Mateen" w:hint="cs"/>
          <w:b/>
          <w:bCs/>
          <w:sz w:val="28"/>
          <w:szCs w:val="28"/>
          <w:rtl/>
        </w:rPr>
        <w:t>تحديد موعد انعقاد الدورة ومكانها .</w:t>
      </w:r>
    </w:p>
    <w:p w:rsidR="00465BED" w:rsidRDefault="00465BED" w:rsidP="00465BED">
      <w:pPr>
        <w:pStyle w:val="a3"/>
        <w:numPr>
          <w:ilvl w:val="0"/>
          <w:numId w:val="5"/>
        </w:numPr>
        <w:jc w:val="highKashida"/>
        <w:rPr>
          <w:rFonts w:ascii="Arabic Typesetting" w:hAnsi="Arabic Typesetting" w:cs="AL-Mateen"/>
          <w:b/>
          <w:bCs/>
          <w:sz w:val="28"/>
          <w:szCs w:val="28"/>
        </w:rPr>
      </w:pPr>
      <w:r>
        <w:rPr>
          <w:rFonts w:ascii="Arabic Typesetting" w:hAnsi="Arabic Typesetting" w:cs="AL-Mateen" w:hint="cs"/>
          <w:b/>
          <w:bCs/>
          <w:sz w:val="28"/>
          <w:szCs w:val="28"/>
          <w:rtl/>
        </w:rPr>
        <w:lastRenderedPageBreak/>
        <w:t>ألا يقل عدد الطلاب المشاركين عن 12 طالبا .</w:t>
      </w:r>
    </w:p>
    <w:p w:rsidR="00465BED" w:rsidRDefault="00465BED" w:rsidP="00465BED">
      <w:pPr>
        <w:pStyle w:val="a3"/>
        <w:numPr>
          <w:ilvl w:val="0"/>
          <w:numId w:val="5"/>
        </w:numPr>
        <w:jc w:val="highKashida"/>
        <w:rPr>
          <w:rFonts w:ascii="Arabic Typesetting" w:hAnsi="Arabic Typesetting" w:cs="AL-Mateen"/>
          <w:b/>
          <w:bCs/>
          <w:sz w:val="28"/>
          <w:szCs w:val="28"/>
        </w:rPr>
      </w:pPr>
      <w:r>
        <w:rPr>
          <w:rFonts w:ascii="Arabic Typesetting" w:hAnsi="Arabic Typesetting" w:cs="AL-Mateen" w:hint="cs"/>
          <w:b/>
          <w:bCs/>
          <w:sz w:val="28"/>
          <w:szCs w:val="28"/>
          <w:rtl/>
        </w:rPr>
        <w:t>تجهيز مقر الدورة بالمستلزمات المطلوبة للدورة .</w:t>
      </w:r>
    </w:p>
    <w:p w:rsidR="00465BED" w:rsidRDefault="00465BED" w:rsidP="00465BED">
      <w:pPr>
        <w:pStyle w:val="a3"/>
        <w:numPr>
          <w:ilvl w:val="0"/>
          <w:numId w:val="5"/>
        </w:numPr>
        <w:jc w:val="highKashida"/>
        <w:rPr>
          <w:rFonts w:ascii="Arabic Typesetting" w:hAnsi="Arabic Typesetting" w:cs="AL-Mateen"/>
          <w:b/>
          <w:bCs/>
          <w:sz w:val="28"/>
          <w:szCs w:val="28"/>
        </w:rPr>
      </w:pPr>
      <w:r>
        <w:rPr>
          <w:rFonts w:ascii="Arabic Typesetting" w:hAnsi="Arabic Typesetting" w:cs="AL-Mateen" w:hint="cs"/>
          <w:b/>
          <w:bCs/>
          <w:sz w:val="28"/>
          <w:szCs w:val="28"/>
          <w:rtl/>
        </w:rPr>
        <w:t>تجهيز المادة العلمية للدورة وتوزيعها على المتدربين .</w:t>
      </w:r>
    </w:p>
    <w:p w:rsidR="00465BED" w:rsidRDefault="00465BED" w:rsidP="00465BED">
      <w:pPr>
        <w:pStyle w:val="a3"/>
        <w:numPr>
          <w:ilvl w:val="0"/>
          <w:numId w:val="5"/>
        </w:numPr>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المتدرب الذي تجاوز غيابه 15% من الساعات المخصصة للدورة لا يحق له الحصول على شهادة إتمام الدورة . </w:t>
      </w:r>
    </w:p>
    <w:p w:rsidR="00465BED" w:rsidRDefault="00465BED" w:rsidP="00465BED">
      <w:pPr>
        <w:pStyle w:val="a3"/>
        <w:numPr>
          <w:ilvl w:val="0"/>
          <w:numId w:val="5"/>
        </w:numPr>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تسليم المتدربين شهادتهم في آخر ساعات الدورة قدر الإمكان . </w:t>
      </w:r>
    </w:p>
    <w:p w:rsidR="00465BED" w:rsidRDefault="00465BED" w:rsidP="00465BED">
      <w:pPr>
        <w:rPr>
          <w:rFonts w:ascii="Arabic Typesetting" w:hAnsi="Arabic Typesetting" w:cs="AL-Mateen"/>
          <w:b/>
          <w:bCs/>
          <w:sz w:val="28"/>
          <w:szCs w:val="28"/>
          <w:u w:val="single"/>
          <w:rtl/>
        </w:rPr>
      </w:pPr>
      <w:r>
        <w:rPr>
          <w:rFonts w:ascii="Arabic Typesetting" w:hAnsi="Arabic Typesetting" w:cs="AL-Mateen" w:hint="cs"/>
          <w:b/>
          <w:bCs/>
          <w:sz w:val="28"/>
          <w:szCs w:val="28"/>
          <w:u w:val="single"/>
          <w:rtl/>
        </w:rPr>
        <w:t>الأنشطة الاجتماعية</w:t>
      </w:r>
    </w:p>
    <w:p w:rsidR="00465BED" w:rsidRPr="001D51C9" w:rsidRDefault="00465BED" w:rsidP="00465BED">
      <w:pPr>
        <w:pStyle w:val="a3"/>
        <w:numPr>
          <w:ilvl w:val="0"/>
          <w:numId w:val="12"/>
        </w:numPr>
        <w:jc w:val="highKashida"/>
        <w:rPr>
          <w:rFonts w:ascii="Arabic Typesetting" w:hAnsi="Arabic Typesetting" w:cs="AL-Mateen"/>
          <w:b/>
          <w:bCs/>
          <w:sz w:val="28"/>
          <w:szCs w:val="28"/>
        </w:rPr>
      </w:pPr>
      <w:r w:rsidRPr="001D51C9">
        <w:rPr>
          <w:rFonts w:ascii="Arabic Typesetting" w:hAnsi="Arabic Typesetting" w:cs="AL-Mateen" w:hint="cs"/>
          <w:b/>
          <w:bCs/>
          <w:sz w:val="28"/>
          <w:szCs w:val="28"/>
          <w:rtl/>
        </w:rPr>
        <w:t xml:space="preserve">زيارات اليوم الواحد (أما الطالبات فلا بد من أن تكون الزيارة داخل </w:t>
      </w:r>
      <w:r>
        <w:rPr>
          <w:rFonts w:ascii="Arabic Typesetting" w:hAnsi="Arabic Typesetting" w:cs="AL-Mateen" w:hint="cs"/>
          <w:b/>
          <w:bCs/>
          <w:sz w:val="28"/>
          <w:szCs w:val="28"/>
          <w:rtl/>
        </w:rPr>
        <w:t>المحافظة</w:t>
      </w:r>
      <w:r w:rsidRPr="001D51C9">
        <w:rPr>
          <w:rFonts w:ascii="Arabic Typesetting" w:hAnsi="Arabic Typesetting" w:cs="AL-Mateen" w:hint="cs"/>
          <w:b/>
          <w:bCs/>
          <w:sz w:val="28"/>
          <w:szCs w:val="28"/>
          <w:rtl/>
        </w:rPr>
        <w:t xml:space="preserve"> فقط وكذلك </w:t>
      </w:r>
      <w:r>
        <w:rPr>
          <w:rFonts w:ascii="Arabic Typesetting" w:hAnsi="Arabic Typesetting" w:cs="AL-Mateen" w:hint="cs"/>
          <w:b/>
          <w:bCs/>
          <w:sz w:val="28"/>
          <w:szCs w:val="28"/>
          <w:rtl/>
        </w:rPr>
        <w:t xml:space="preserve">بعد </w:t>
      </w:r>
      <w:r w:rsidRPr="001D51C9">
        <w:rPr>
          <w:rFonts w:ascii="Arabic Typesetting" w:hAnsi="Arabic Typesetting" w:cs="AL-Mateen" w:hint="cs"/>
          <w:b/>
          <w:bCs/>
          <w:sz w:val="28"/>
          <w:szCs w:val="28"/>
          <w:rtl/>
        </w:rPr>
        <w:t xml:space="preserve">موافقة </w:t>
      </w:r>
      <w:r>
        <w:rPr>
          <w:rFonts w:ascii="Arabic Typesetting" w:hAnsi="Arabic Typesetting" w:cs="AL-Mateen" w:hint="cs"/>
          <w:b/>
          <w:bCs/>
          <w:sz w:val="28"/>
          <w:szCs w:val="28"/>
          <w:rtl/>
        </w:rPr>
        <w:t xml:space="preserve">خطية من </w:t>
      </w:r>
      <w:r w:rsidRPr="001D51C9">
        <w:rPr>
          <w:rFonts w:ascii="Arabic Typesetting" w:hAnsi="Arabic Typesetting" w:cs="AL-Mateen" w:hint="cs"/>
          <w:b/>
          <w:bCs/>
          <w:sz w:val="28"/>
          <w:szCs w:val="28"/>
          <w:rtl/>
        </w:rPr>
        <w:t xml:space="preserve">ولي الأمر): </w:t>
      </w:r>
    </w:p>
    <w:tbl>
      <w:tblPr>
        <w:bidiVisual/>
        <w:tblW w:w="7680" w:type="dxa"/>
        <w:jc w:val="center"/>
        <w:tblInd w:w="96" w:type="dxa"/>
        <w:tblLook w:val="04A0"/>
      </w:tblPr>
      <w:tblGrid>
        <w:gridCol w:w="1100"/>
        <w:gridCol w:w="2860"/>
        <w:gridCol w:w="3720"/>
      </w:tblGrid>
      <w:tr w:rsidR="00465BED" w:rsidRPr="00AE3F21" w:rsidTr="00256827">
        <w:trPr>
          <w:trHeight w:val="465"/>
          <w:jc w:val="center"/>
        </w:trPr>
        <w:tc>
          <w:tcPr>
            <w:tcW w:w="1100" w:type="dxa"/>
            <w:tcBorders>
              <w:top w:val="single" w:sz="4" w:space="0" w:color="auto"/>
              <w:left w:val="single" w:sz="4" w:space="0" w:color="auto"/>
              <w:bottom w:val="single" w:sz="4" w:space="0" w:color="auto"/>
              <w:right w:val="single" w:sz="4" w:space="0" w:color="auto"/>
            </w:tcBorders>
            <w:shd w:val="clear" w:color="000000" w:fill="BFBFBF"/>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م</w:t>
            </w:r>
          </w:p>
        </w:tc>
        <w:tc>
          <w:tcPr>
            <w:tcW w:w="2860" w:type="dxa"/>
            <w:tcBorders>
              <w:top w:val="single" w:sz="4" w:space="0" w:color="auto"/>
              <w:left w:val="single" w:sz="4" w:space="0" w:color="auto"/>
              <w:bottom w:val="single" w:sz="4" w:space="0" w:color="auto"/>
              <w:right w:val="single" w:sz="4" w:space="0" w:color="auto"/>
            </w:tcBorders>
            <w:shd w:val="clear" w:color="000000" w:fill="BFBFBF"/>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لوازم التنفيذ</w:t>
            </w:r>
          </w:p>
        </w:tc>
        <w:tc>
          <w:tcPr>
            <w:tcW w:w="3720" w:type="dxa"/>
            <w:tcBorders>
              <w:top w:val="single" w:sz="4" w:space="0" w:color="auto"/>
              <w:left w:val="single" w:sz="4" w:space="0" w:color="auto"/>
              <w:bottom w:val="single" w:sz="4" w:space="0" w:color="auto"/>
              <w:right w:val="single" w:sz="4" w:space="0" w:color="auto"/>
            </w:tcBorders>
            <w:shd w:val="clear" w:color="000000" w:fill="BFBFBF"/>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المبلغ المحدد</w:t>
            </w:r>
          </w:p>
        </w:tc>
      </w:tr>
      <w:tr w:rsidR="00465BED" w:rsidRPr="00AE3F21" w:rsidTr="00256827">
        <w:trPr>
          <w:trHeight w:val="465"/>
          <w:jc w:val="center"/>
        </w:trPr>
        <w:tc>
          <w:tcPr>
            <w:tcW w:w="1100" w:type="dxa"/>
            <w:tcBorders>
              <w:top w:val="nil"/>
              <w:left w:val="single" w:sz="4" w:space="0" w:color="auto"/>
              <w:bottom w:val="single" w:sz="4" w:space="0" w:color="auto"/>
              <w:right w:val="single" w:sz="4" w:space="0" w:color="auto"/>
            </w:tcBorders>
            <w:shd w:val="clear" w:color="auto" w:fill="auto"/>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1</w:t>
            </w:r>
          </w:p>
        </w:tc>
        <w:tc>
          <w:tcPr>
            <w:tcW w:w="2860" w:type="dxa"/>
            <w:tcBorders>
              <w:top w:val="nil"/>
              <w:left w:val="single" w:sz="4" w:space="0" w:color="auto"/>
              <w:bottom w:val="single" w:sz="4" w:space="0" w:color="auto"/>
              <w:right w:val="single" w:sz="4" w:space="0" w:color="auto"/>
            </w:tcBorders>
            <w:shd w:val="clear" w:color="auto" w:fill="auto"/>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وسيلة النقل</w:t>
            </w:r>
          </w:p>
        </w:tc>
        <w:tc>
          <w:tcPr>
            <w:tcW w:w="3720" w:type="dxa"/>
            <w:tcBorders>
              <w:top w:val="nil"/>
              <w:left w:val="single" w:sz="4" w:space="0" w:color="auto"/>
              <w:bottom w:val="single" w:sz="4" w:space="0" w:color="auto"/>
              <w:right w:val="single" w:sz="4" w:space="0" w:color="auto"/>
            </w:tcBorders>
            <w:shd w:val="clear" w:color="auto" w:fill="auto"/>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 xml:space="preserve">تؤمن </w:t>
            </w:r>
            <w:r>
              <w:rPr>
                <w:rFonts w:ascii="Arabic Typesetting" w:eastAsia="Times New Roman" w:hAnsi="Arabic Typesetting" w:cs="AL-Mateen" w:hint="cs"/>
                <w:b/>
                <w:bCs/>
                <w:color w:val="000000"/>
                <w:sz w:val="28"/>
                <w:szCs w:val="28"/>
                <w:rtl/>
              </w:rPr>
              <w:t xml:space="preserve">بعد التنسيق المسبق مع  </w:t>
            </w:r>
            <w:r w:rsidRPr="00AE3F21">
              <w:rPr>
                <w:rFonts w:ascii="Arabic Typesetting" w:eastAsia="Times New Roman" w:hAnsi="Arabic Typesetting" w:cs="AL-Mateen"/>
                <w:b/>
                <w:bCs/>
                <w:color w:val="000000"/>
                <w:sz w:val="28"/>
                <w:szCs w:val="28"/>
                <w:rtl/>
              </w:rPr>
              <w:t xml:space="preserve">العمادة </w:t>
            </w:r>
            <w:r>
              <w:rPr>
                <w:rFonts w:ascii="Arabic Typesetting" w:eastAsia="Times New Roman" w:hAnsi="Arabic Typesetting" w:cs="AL-Mateen" w:hint="cs"/>
                <w:b/>
                <w:bCs/>
                <w:color w:val="000000"/>
                <w:sz w:val="28"/>
                <w:szCs w:val="28"/>
                <w:rtl/>
              </w:rPr>
              <w:t>أو الكلية</w:t>
            </w:r>
          </w:p>
        </w:tc>
      </w:tr>
      <w:tr w:rsidR="00465BED" w:rsidRPr="00AE3F21" w:rsidTr="00256827">
        <w:trPr>
          <w:trHeight w:val="465"/>
          <w:jc w:val="center"/>
        </w:trPr>
        <w:tc>
          <w:tcPr>
            <w:tcW w:w="1100" w:type="dxa"/>
            <w:tcBorders>
              <w:top w:val="nil"/>
              <w:left w:val="single" w:sz="4" w:space="0" w:color="auto"/>
              <w:bottom w:val="single" w:sz="4" w:space="0" w:color="auto"/>
              <w:right w:val="single" w:sz="4" w:space="0" w:color="auto"/>
            </w:tcBorders>
            <w:shd w:val="clear" w:color="auto" w:fill="auto"/>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2</w:t>
            </w:r>
          </w:p>
        </w:tc>
        <w:tc>
          <w:tcPr>
            <w:tcW w:w="2860" w:type="dxa"/>
            <w:tcBorders>
              <w:top w:val="nil"/>
              <w:left w:val="single" w:sz="4" w:space="0" w:color="auto"/>
              <w:bottom w:val="single" w:sz="4" w:space="0" w:color="auto"/>
              <w:right w:val="single" w:sz="4" w:space="0" w:color="auto"/>
            </w:tcBorders>
            <w:shd w:val="clear" w:color="auto" w:fill="auto"/>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 xml:space="preserve">مستلزمات غذائية </w:t>
            </w:r>
          </w:p>
        </w:tc>
        <w:tc>
          <w:tcPr>
            <w:tcW w:w="3720" w:type="dxa"/>
            <w:tcBorders>
              <w:top w:val="nil"/>
              <w:left w:val="single" w:sz="4" w:space="0" w:color="auto"/>
              <w:bottom w:val="single" w:sz="4" w:space="0" w:color="auto"/>
              <w:right w:val="single" w:sz="4" w:space="0" w:color="auto"/>
            </w:tcBorders>
            <w:shd w:val="clear" w:color="auto" w:fill="auto"/>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 xml:space="preserve">20ريال عن كل طالب </w:t>
            </w:r>
          </w:p>
        </w:tc>
      </w:tr>
      <w:tr w:rsidR="00465BED" w:rsidRPr="00AE3F21" w:rsidTr="00256827">
        <w:trPr>
          <w:trHeight w:val="465"/>
          <w:jc w:val="center"/>
        </w:trPr>
        <w:tc>
          <w:tcPr>
            <w:tcW w:w="1100" w:type="dxa"/>
            <w:tcBorders>
              <w:top w:val="nil"/>
              <w:left w:val="single" w:sz="4" w:space="0" w:color="auto"/>
              <w:bottom w:val="single" w:sz="4" w:space="0" w:color="auto"/>
              <w:right w:val="single" w:sz="4" w:space="0" w:color="auto"/>
            </w:tcBorders>
            <w:shd w:val="clear" w:color="auto" w:fill="auto"/>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3</w:t>
            </w:r>
          </w:p>
        </w:tc>
        <w:tc>
          <w:tcPr>
            <w:tcW w:w="2860" w:type="dxa"/>
            <w:tcBorders>
              <w:top w:val="nil"/>
              <w:left w:val="single" w:sz="4" w:space="0" w:color="auto"/>
              <w:bottom w:val="single" w:sz="4" w:space="0" w:color="auto"/>
              <w:right w:val="single" w:sz="4" w:space="0" w:color="auto"/>
            </w:tcBorders>
            <w:shd w:val="clear" w:color="auto" w:fill="auto"/>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 xml:space="preserve">مصروفات احتياطية </w:t>
            </w:r>
          </w:p>
        </w:tc>
        <w:tc>
          <w:tcPr>
            <w:tcW w:w="3720" w:type="dxa"/>
            <w:tcBorders>
              <w:top w:val="nil"/>
              <w:left w:val="single" w:sz="4" w:space="0" w:color="auto"/>
              <w:bottom w:val="single" w:sz="4" w:space="0" w:color="auto"/>
              <w:right w:val="single" w:sz="4" w:space="0" w:color="auto"/>
            </w:tcBorders>
            <w:shd w:val="clear" w:color="auto" w:fill="auto"/>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500</w:t>
            </w:r>
          </w:p>
        </w:tc>
      </w:tr>
      <w:tr w:rsidR="00465BED" w:rsidRPr="00AE3F21" w:rsidTr="00256827">
        <w:trPr>
          <w:trHeight w:val="495"/>
          <w:jc w:val="center"/>
        </w:trPr>
        <w:tc>
          <w:tcPr>
            <w:tcW w:w="3960" w:type="dxa"/>
            <w:gridSpan w:val="2"/>
            <w:tcBorders>
              <w:top w:val="single" w:sz="4" w:space="0" w:color="auto"/>
              <w:left w:val="single" w:sz="4" w:space="0" w:color="auto"/>
              <w:bottom w:val="single" w:sz="4" w:space="0" w:color="auto"/>
              <w:right w:val="single" w:sz="4" w:space="0" w:color="000000"/>
            </w:tcBorders>
            <w:shd w:val="clear" w:color="000000" w:fill="BFBFBF"/>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Pr>
                <w:rFonts w:ascii="Arabic Typesetting" w:eastAsia="Times New Roman" w:hAnsi="Arabic Typesetting" w:cs="AL-Mateen" w:hint="cs"/>
                <w:b/>
                <w:bCs/>
                <w:color w:val="000000"/>
                <w:sz w:val="28"/>
                <w:szCs w:val="28"/>
                <w:rtl/>
              </w:rPr>
              <w:t>التكلفة ال</w:t>
            </w:r>
            <w:r w:rsidRPr="00AE3F21">
              <w:rPr>
                <w:rFonts w:ascii="Arabic Typesetting" w:eastAsia="Times New Roman" w:hAnsi="Arabic Typesetting" w:cs="AL-Mateen"/>
                <w:b/>
                <w:bCs/>
                <w:color w:val="000000"/>
                <w:sz w:val="28"/>
                <w:szCs w:val="28"/>
                <w:rtl/>
              </w:rPr>
              <w:t>إجمالي</w:t>
            </w:r>
            <w:r>
              <w:rPr>
                <w:rFonts w:ascii="Arabic Typesetting" w:eastAsia="Times New Roman" w:hAnsi="Arabic Typesetting" w:cs="AL-Mateen" w:hint="cs"/>
                <w:b/>
                <w:bCs/>
                <w:color w:val="000000"/>
                <w:sz w:val="28"/>
                <w:szCs w:val="28"/>
                <w:rtl/>
              </w:rPr>
              <w:t>ة ل</w:t>
            </w:r>
            <w:r w:rsidRPr="00AE3F21">
              <w:rPr>
                <w:rFonts w:ascii="Arabic Typesetting" w:eastAsia="Times New Roman" w:hAnsi="Arabic Typesetting" w:cs="AL-Mateen"/>
                <w:b/>
                <w:bCs/>
                <w:color w:val="000000"/>
                <w:sz w:val="28"/>
                <w:szCs w:val="28"/>
                <w:rtl/>
              </w:rPr>
              <w:t xml:space="preserve">لزيارة الواحدة </w:t>
            </w:r>
          </w:p>
        </w:tc>
        <w:tc>
          <w:tcPr>
            <w:tcW w:w="3720" w:type="dxa"/>
            <w:tcBorders>
              <w:top w:val="nil"/>
              <w:left w:val="single" w:sz="4" w:space="0" w:color="auto"/>
              <w:bottom w:val="single" w:sz="4" w:space="0" w:color="auto"/>
              <w:right w:val="single" w:sz="4" w:space="0" w:color="auto"/>
            </w:tcBorders>
            <w:shd w:val="clear" w:color="000000" w:fill="BFBFBF"/>
            <w:hideMark/>
          </w:tcPr>
          <w:p w:rsidR="00465BED" w:rsidRPr="00AE3F21" w:rsidRDefault="00465BED" w:rsidP="00256827">
            <w:pPr>
              <w:spacing w:after="0" w:line="240" w:lineRule="auto"/>
              <w:jc w:val="center"/>
              <w:rPr>
                <w:rFonts w:ascii="Arabic Typesetting" w:eastAsia="Times New Roman" w:hAnsi="Arabic Typesetting" w:cs="AL-Mateen"/>
                <w:b/>
                <w:bCs/>
                <w:color w:val="000000"/>
                <w:sz w:val="28"/>
                <w:szCs w:val="28"/>
              </w:rPr>
            </w:pPr>
            <w:r w:rsidRPr="00AE3F21">
              <w:rPr>
                <w:rFonts w:ascii="Arabic Typesetting" w:eastAsia="Times New Roman" w:hAnsi="Arabic Typesetting" w:cs="AL-Mateen"/>
                <w:b/>
                <w:bCs/>
                <w:color w:val="000000"/>
                <w:sz w:val="28"/>
                <w:szCs w:val="28"/>
                <w:rtl/>
              </w:rPr>
              <w:t xml:space="preserve">1000ريال </w:t>
            </w:r>
          </w:p>
        </w:tc>
      </w:tr>
    </w:tbl>
    <w:p w:rsidR="00465BED" w:rsidRPr="00512864" w:rsidRDefault="00465BED" w:rsidP="00465BED">
      <w:pPr>
        <w:jc w:val="highKashida"/>
        <w:rPr>
          <w:rFonts w:ascii="Arabic Typesetting" w:hAnsi="Arabic Typesetting" w:cs="AL-Mateen"/>
          <w:b/>
          <w:bCs/>
          <w:sz w:val="2"/>
          <w:szCs w:val="2"/>
          <w:u w:val="single"/>
          <w:rtl/>
        </w:rPr>
      </w:pPr>
    </w:p>
    <w:p w:rsidR="00465BED" w:rsidRPr="005222AB" w:rsidRDefault="00465BED" w:rsidP="00465BED">
      <w:pPr>
        <w:jc w:val="highKashida"/>
        <w:rPr>
          <w:rFonts w:ascii="Arabic Typesetting" w:hAnsi="Arabic Typesetting" w:cs="AL-Mateen"/>
          <w:b/>
          <w:bCs/>
          <w:sz w:val="28"/>
          <w:szCs w:val="28"/>
          <w:u w:val="single"/>
          <w:rtl/>
        </w:rPr>
      </w:pPr>
      <w:r w:rsidRPr="009E2A6C">
        <w:rPr>
          <w:rFonts w:ascii="Arabic Typesetting" w:hAnsi="Arabic Typesetting" w:cs="AL-Mateen" w:hint="cs"/>
          <w:b/>
          <w:bCs/>
          <w:sz w:val="28"/>
          <w:szCs w:val="28"/>
          <w:rtl/>
        </w:rPr>
        <w:t>الضوابط</w:t>
      </w:r>
    </w:p>
    <w:p w:rsidR="00465BED" w:rsidRDefault="00465BED" w:rsidP="00465BED">
      <w:pPr>
        <w:pStyle w:val="a3"/>
        <w:numPr>
          <w:ilvl w:val="0"/>
          <w:numId w:val="6"/>
        </w:numPr>
        <w:jc w:val="highKashida"/>
        <w:rPr>
          <w:rFonts w:ascii="Arabic Typesetting" w:hAnsi="Arabic Typesetting" w:cs="AL-Mateen"/>
          <w:b/>
          <w:bCs/>
          <w:sz w:val="28"/>
          <w:szCs w:val="28"/>
        </w:rPr>
      </w:pPr>
      <w:r w:rsidRPr="005222AB">
        <w:rPr>
          <w:rFonts w:ascii="Arabic Typesetting" w:hAnsi="Arabic Typesetting" w:cs="AL-Mateen" w:hint="cs"/>
          <w:b/>
          <w:bCs/>
          <w:sz w:val="28"/>
          <w:szCs w:val="28"/>
          <w:rtl/>
        </w:rPr>
        <w:t>أن</w:t>
      </w:r>
      <w:r w:rsidRPr="005222AB">
        <w:rPr>
          <w:rFonts w:ascii="Arabic Typesetting" w:hAnsi="Arabic Typesetting" w:cs="AL-Mateen"/>
          <w:b/>
          <w:bCs/>
          <w:sz w:val="28"/>
          <w:szCs w:val="28"/>
          <w:rtl/>
        </w:rPr>
        <w:t xml:space="preserve"> </w:t>
      </w:r>
      <w:r w:rsidRPr="005222AB">
        <w:rPr>
          <w:rFonts w:ascii="Arabic Typesetting" w:hAnsi="Arabic Typesetting" w:cs="AL-Mateen" w:hint="eastAsia"/>
          <w:b/>
          <w:bCs/>
          <w:sz w:val="28"/>
          <w:szCs w:val="28"/>
          <w:rtl/>
        </w:rPr>
        <w:t>يكون</w:t>
      </w:r>
      <w:r w:rsidRPr="005222AB">
        <w:rPr>
          <w:rFonts w:ascii="Arabic Typesetting" w:hAnsi="Arabic Typesetting" w:cs="AL-Mateen"/>
          <w:b/>
          <w:bCs/>
          <w:sz w:val="28"/>
          <w:szCs w:val="28"/>
          <w:rtl/>
        </w:rPr>
        <w:t xml:space="preserve"> </w:t>
      </w:r>
      <w:r w:rsidRPr="005222AB">
        <w:rPr>
          <w:rFonts w:ascii="Arabic Typesetting" w:hAnsi="Arabic Typesetting" w:cs="AL-Mateen" w:hint="eastAsia"/>
          <w:b/>
          <w:bCs/>
          <w:sz w:val="28"/>
          <w:szCs w:val="28"/>
          <w:rtl/>
        </w:rPr>
        <w:t>عدد</w:t>
      </w:r>
      <w:r w:rsidRPr="005222AB">
        <w:rPr>
          <w:rFonts w:ascii="Arabic Typesetting" w:hAnsi="Arabic Typesetting" w:cs="AL-Mateen"/>
          <w:b/>
          <w:bCs/>
          <w:sz w:val="28"/>
          <w:szCs w:val="28"/>
          <w:rtl/>
        </w:rPr>
        <w:t xml:space="preserve"> </w:t>
      </w:r>
      <w:r w:rsidRPr="005222AB">
        <w:rPr>
          <w:rFonts w:ascii="Arabic Typesetting" w:hAnsi="Arabic Typesetting" w:cs="AL-Mateen" w:hint="eastAsia"/>
          <w:b/>
          <w:bCs/>
          <w:sz w:val="28"/>
          <w:szCs w:val="28"/>
          <w:rtl/>
        </w:rPr>
        <w:t>الطلاب</w:t>
      </w:r>
      <w:r w:rsidRPr="005222AB">
        <w:rPr>
          <w:rFonts w:ascii="Arabic Typesetting" w:hAnsi="Arabic Typesetting" w:cs="AL-Mateen"/>
          <w:b/>
          <w:bCs/>
          <w:sz w:val="28"/>
          <w:szCs w:val="28"/>
          <w:rtl/>
        </w:rPr>
        <w:t xml:space="preserve"> 25</w:t>
      </w:r>
      <w:r w:rsidRPr="005222AB">
        <w:rPr>
          <w:rFonts w:ascii="Arabic Typesetting" w:hAnsi="Arabic Typesetting" w:cs="AL-Mateen" w:hint="eastAsia"/>
          <w:b/>
          <w:bCs/>
          <w:sz w:val="28"/>
          <w:szCs w:val="28"/>
          <w:rtl/>
        </w:rPr>
        <w:t>مشاركاً</w:t>
      </w:r>
      <w:r w:rsidRPr="005222AB">
        <w:rPr>
          <w:rFonts w:ascii="Arabic Typesetting" w:hAnsi="Arabic Typesetting" w:cs="AL-Mateen"/>
          <w:b/>
          <w:bCs/>
          <w:sz w:val="28"/>
          <w:szCs w:val="28"/>
          <w:rtl/>
        </w:rPr>
        <w:t xml:space="preserve"> </w:t>
      </w:r>
      <w:r w:rsidRPr="005222AB">
        <w:rPr>
          <w:rFonts w:ascii="Arabic Typesetting" w:hAnsi="Arabic Typesetting" w:cs="AL-Mateen" w:hint="eastAsia"/>
          <w:b/>
          <w:bCs/>
          <w:sz w:val="28"/>
          <w:szCs w:val="28"/>
          <w:rtl/>
        </w:rPr>
        <w:t>كحد</w:t>
      </w:r>
      <w:r w:rsidRPr="005222AB">
        <w:rPr>
          <w:rFonts w:ascii="Arabic Typesetting" w:hAnsi="Arabic Typesetting" w:cs="AL-Mateen"/>
          <w:b/>
          <w:bCs/>
          <w:sz w:val="28"/>
          <w:szCs w:val="28"/>
          <w:rtl/>
        </w:rPr>
        <w:t xml:space="preserve"> </w:t>
      </w:r>
      <w:r w:rsidRPr="005222AB">
        <w:rPr>
          <w:rFonts w:ascii="Arabic Typesetting" w:hAnsi="Arabic Typesetting" w:cs="AL-Mateen" w:hint="cs"/>
          <w:b/>
          <w:bCs/>
          <w:sz w:val="28"/>
          <w:szCs w:val="28"/>
          <w:rtl/>
        </w:rPr>
        <w:t>أقصى</w:t>
      </w:r>
      <w:r w:rsidRPr="005222AB">
        <w:rPr>
          <w:rFonts w:ascii="Arabic Typesetting" w:hAnsi="Arabic Typesetting" w:cs="AL-Mateen"/>
          <w:b/>
          <w:bCs/>
          <w:sz w:val="28"/>
          <w:szCs w:val="28"/>
          <w:rtl/>
        </w:rPr>
        <w:t xml:space="preserve"> </w:t>
      </w:r>
      <w:r w:rsidRPr="005222AB">
        <w:rPr>
          <w:rFonts w:ascii="Arabic Typesetting" w:hAnsi="Arabic Typesetting" w:cs="AL-Mateen" w:hint="eastAsia"/>
          <w:b/>
          <w:bCs/>
          <w:sz w:val="28"/>
          <w:szCs w:val="28"/>
          <w:rtl/>
        </w:rPr>
        <w:t>و</w:t>
      </w:r>
      <w:r w:rsidRPr="005222AB">
        <w:rPr>
          <w:rFonts w:ascii="Arabic Typesetting" w:hAnsi="Arabic Typesetting" w:cs="AL-Mateen"/>
          <w:b/>
          <w:bCs/>
          <w:sz w:val="28"/>
          <w:szCs w:val="28"/>
          <w:rtl/>
        </w:rPr>
        <w:t>15</w:t>
      </w:r>
      <w:r w:rsidRPr="005222AB">
        <w:rPr>
          <w:rFonts w:ascii="Arabic Typesetting" w:hAnsi="Arabic Typesetting" w:cs="AL-Mateen" w:hint="eastAsia"/>
          <w:b/>
          <w:bCs/>
          <w:sz w:val="28"/>
          <w:szCs w:val="28"/>
          <w:rtl/>
        </w:rPr>
        <w:t>مشاركاَ</w:t>
      </w:r>
      <w:r w:rsidRPr="005222AB">
        <w:rPr>
          <w:rFonts w:ascii="Arabic Typesetting" w:hAnsi="Arabic Typesetting" w:cs="AL-Mateen"/>
          <w:b/>
          <w:bCs/>
          <w:sz w:val="28"/>
          <w:szCs w:val="28"/>
          <w:rtl/>
        </w:rPr>
        <w:t xml:space="preserve">  </w:t>
      </w:r>
      <w:r w:rsidRPr="005222AB">
        <w:rPr>
          <w:rFonts w:ascii="Arabic Typesetting" w:hAnsi="Arabic Typesetting" w:cs="AL-Mateen" w:hint="eastAsia"/>
          <w:b/>
          <w:bCs/>
          <w:sz w:val="28"/>
          <w:szCs w:val="28"/>
          <w:rtl/>
        </w:rPr>
        <w:t>كحد</w:t>
      </w:r>
      <w:r w:rsidRPr="005222AB">
        <w:rPr>
          <w:rFonts w:ascii="Arabic Typesetting" w:hAnsi="Arabic Typesetting" w:cs="AL-Mateen"/>
          <w:b/>
          <w:bCs/>
          <w:sz w:val="28"/>
          <w:szCs w:val="28"/>
          <w:rtl/>
        </w:rPr>
        <w:t xml:space="preserve"> </w:t>
      </w:r>
      <w:r w:rsidRPr="005222AB">
        <w:rPr>
          <w:rFonts w:ascii="Arabic Typesetting" w:hAnsi="Arabic Typesetting" w:cs="AL-Mateen" w:hint="cs"/>
          <w:b/>
          <w:bCs/>
          <w:sz w:val="28"/>
          <w:szCs w:val="28"/>
          <w:rtl/>
        </w:rPr>
        <w:t>أدنى</w:t>
      </w:r>
      <w:r w:rsidRPr="005222AB">
        <w:rPr>
          <w:rFonts w:ascii="Arabic Typesetting" w:hAnsi="Arabic Typesetting" w:cs="AL-Mateen"/>
          <w:b/>
          <w:bCs/>
          <w:sz w:val="28"/>
          <w:szCs w:val="28"/>
          <w:rtl/>
        </w:rPr>
        <w:t>.</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t>ألا يتجاوز عدد الزيارات زيارتين فقط في الفصل الدراسي الواحد</w:t>
      </w:r>
      <w:r w:rsidRPr="009C7B58">
        <w:rPr>
          <w:rFonts w:ascii="Arabic Typesetting" w:hAnsi="Arabic Typesetting" w:cs="AL-Mateen"/>
          <w:b/>
          <w:bCs/>
          <w:sz w:val="28"/>
          <w:szCs w:val="28"/>
          <w:rtl/>
        </w:rPr>
        <w:t>.</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t>تحديد جهة الزيارة وموعدها، بعد أخذ الموافقة من العمادة.</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t>التنسيق مع الجهة المراد زيارتها وأخذ الموافقة الخطية على ذلك.</w:t>
      </w:r>
    </w:p>
    <w:p w:rsidR="00465BED" w:rsidRDefault="00465BED" w:rsidP="00465BED">
      <w:pPr>
        <w:pStyle w:val="a3"/>
        <w:numPr>
          <w:ilvl w:val="0"/>
          <w:numId w:val="6"/>
        </w:numPr>
        <w:jc w:val="highKashida"/>
        <w:rPr>
          <w:rFonts w:ascii="Arabic Typesetting" w:hAnsi="Arabic Typesetting" w:cs="AL-Mateen"/>
          <w:b/>
          <w:bCs/>
          <w:sz w:val="28"/>
          <w:szCs w:val="28"/>
        </w:rPr>
      </w:pPr>
      <w:r w:rsidRPr="000111BC">
        <w:rPr>
          <w:rFonts w:ascii="Arabic Typesetting" w:hAnsi="Arabic Typesetting" w:cs="AL-Mateen" w:hint="cs"/>
          <w:b/>
          <w:bCs/>
          <w:sz w:val="26"/>
          <w:szCs w:val="26"/>
          <w:rtl/>
        </w:rPr>
        <w:t>اختيار الطلاب الذين لم يسبق لهم المشاركة بزيارة ضمن الكلية أو العمادة  قدر الإمكان.</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مرافقة أمين النشاط ـ أو من </w:t>
      </w:r>
      <w:proofErr w:type="spellStart"/>
      <w:r>
        <w:rPr>
          <w:rFonts w:ascii="Arabic Typesetting" w:hAnsi="Arabic Typesetting" w:cs="AL-Mateen" w:hint="cs"/>
          <w:b/>
          <w:bCs/>
          <w:sz w:val="28"/>
          <w:szCs w:val="28"/>
          <w:rtl/>
        </w:rPr>
        <w:t>ينوبه</w:t>
      </w:r>
      <w:proofErr w:type="spellEnd"/>
      <w:r>
        <w:rPr>
          <w:rFonts w:ascii="Arabic Typesetting" w:hAnsi="Arabic Typesetting" w:cs="AL-Mateen" w:hint="cs"/>
          <w:b/>
          <w:bCs/>
          <w:sz w:val="28"/>
          <w:szCs w:val="28"/>
          <w:rtl/>
        </w:rPr>
        <w:t xml:space="preserve"> من غير الطلاب ـ للطلاب في الزيارة.</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التأكيد على جميع الطلاب الالتزام بالأخلاق والتعليمات وبرنامج الزيارة ومن يخالف ذلك يحرم من المشاركة في الأنشطة الأخرى ، وعلى مشرف الرحلة رفع تقرير عن المخالفين لعمادة الكلية  لاتخاذ اللازم. </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التقيد جميع المشاركين في الرحلة </w:t>
      </w:r>
      <w:proofErr w:type="spellStart"/>
      <w:r>
        <w:rPr>
          <w:rFonts w:ascii="Arabic Typesetting" w:hAnsi="Arabic Typesetting" w:cs="AL-Mateen" w:hint="cs"/>
          <w:b/>
          <w:bCs/>
          <w:sz w:val="28"/>
          <w:szCs w:val="28"/>
          <w:rtl/>
        </w:rPr>
        <w:t>بالزي</w:t>
      </w:r>
      <w:proofErr w:type="spellEnd"/>
      <w:r>
        <w:rPr>
          <w:rFonts w:ascii="Arabic Typesetting" w:hAnsi="Arabic Typesetting" w:cs="AL-Mateen" w:hint="cs"/>
          <w:b/>
          <w:bCs/>
          <w:sz w:val="28"/>
          <w:szCs w:val="28"/>
          <w:rtl/>
        </w:rPr>
        <w:t xml:space="preserve"> الوطني، ما عدا الأنشطة الرياضية.</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لا يحق للطلاب المخالفين للتعليمات الجامعية المشاركة بالزيارة . </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الحرص على اندماج الطلاب مع بعضهم البعض وإيجاد جو للتعارف بين الطلاب . </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lastRenderedPageBreak/>
        <w:t>تزويد إدارة الأنشطة الطلابية بأسماء الطلاب المشاركين بالزيارة لمخاطبة كلياتهم لمساعدتهم في حالة تغيبهم عن المحاضرات .</w:t>
      </w:r>
    </w:p>
    <w:p w:rsidR="00465BED" w:rsidRDefault="00465BED" w:rsidP="00465BED">
      <w:pPr>
        <w:pStyle w:val="a3"/>
        <w:numPr>
          <w:ilvl w:val="0"/>
          <w:numId w:val="6"/>
        </w:numPr>
        <w:jc w:val="highKashida"/>
        <w:rPr>
          <w:rFonts w:ascii="Arabic Typesetting" w:hAnsi="Arabic Typesetting" w:cs="AL-Mateen"/>
          <w:b/>
          <w:bCs/>
          <w:sz w:val="28"/>
          <w:szCs w:val="28"/>
        </w:rPr>
      </w:pPr>
      <w:r>
        <w:rPr>
          <w:rFonts w:ascii="Arabic Typesetting" w:hAnsi="Arabic Typesetting" w:cs="AL-Mateen" w:hint="cs"/>
          <w:b/>
          <w:bCs/>
          <w:sz w:val="28"/>
          <w:szCs w:val="28"/>
          <w:rtl/>
        </w:rPr>
        <w:t>التدخين ممنوع في الوفود الرسمية الممثلة للكلية أو العمادة أو الجامعة.</w:t>
      </w:r>
    </w:p>
    <w:p w:rsidR="00465BED" w:rsidRPr="000111BC" w:rsidRDefault="00465BED" w:rsidP="00465BED">
      <w:pPr>
        <w:jc w:val="highKashida"/>
        <w:rPr>
          <w:rFonts w:ascii="Arabic Typesetting" w:hAnsi="Arabic Typesetting" w:cs="AL-Mateen"/>
          <w:b/>
          <w:bCs/>
          <w:sz w:val="2"/>
          <w:szCs w:val="2"/>
          <w:rtl/>
        </w:rPr>
      </w:pPr>
    </w:p>
    <w:p w:rsidR="00465BED" w:rsidRDefault="00465BED" w:rsidP="00465BED">
      <w:pPr>
        <w:pStyle w:val="a3"/>
        <w:numPr>
          <w:ilvl w:val="0"/>
          <w:numId w:val="10"/>
        </w:numPr>
        <w:jc w:val="highKashida"/>
        <w:rPr>
          <w:rFonts w:ascii="Arabic Typesetting" w:hAnsi="Arabic Typesetting" w:cs="AL-Mateen"/>
          <w:b/>
          <w:bCs/>
          <w:sz w:val="28"/>
          <w:szCs w:val="28"/>
          <w:u w:val="single"/>
        </w:rPr>
      </w:pPr>
      <w:r w:rsidRPr="005C426B">
        <w:rPr>
          <w:rFonts w:ascii="Arabic Typesetting" w:hAnsi="Arabic Typesetting" w:cs="AL-Mateen" w:hint="cs"/>
          <w:b/>
          <w:bCs/>
          <w:sz w:val="28"/>
          <w:szCs w:val="28"/>
          <w:u w:val="single"/>
          <w:rtl/>
        </w:rPr>
        <w:t xml:space="preserve">المنافسات الرياضية (تنس طاولة، </w:t>
      </w:r>
      <w:proofErr w:type="spellStart"/>
      <w:r w:rsidRPr="005C426B">
        <w:rPr>
          <w:rFonts w:ascii="Arabic Typesetting" w:hAnsi="Arabic Typesetting" w:cs="AL-Mateen" w:hint="cs"/>
          <w:b/>
          <w:bCs/>
          <w:sz w:val="28"/>
          <w:szCs w:val="28"/>
          <w:u w:val="single"/>
          <w:rtl/>
        </w:rPr>
        <w:t>فريرة</w:t>
      </w:r>
      <w:proofErr w:type="spellEnd"/>
      <w:r w:rsidRPr="005C426B">
        <w:rPr>
          <w:rFonts w:ascii="Arabic Typesetting" w:hAnsi="Arabic Typesetting" w:cs="AL-Mateen" w:hint="cs"/>
          <w:b/>
          <w:bCs/>
          <w:sz w:val="28"/>
          <w:szCs w:val="28"/>
          <w:u w:val="single"/>
          <w:rtl/>
        </w:rPr>
        <w:t xml:space="preserve">، </w:t>
      </w:r>
      <w:proofErr w:type="spellStart"/>
      <w:r w:rsidRPr="005C426B">
        <w:rPr>
          <w:rFonts w:ascii="Arabic Typesetting" w:hAnsi="Arabic Typesetting" w:cs="AL-Mateen" w:hint="cs"/>
          <w:b/>
          <w:bCs/>
          <w:sz w:val="28"/>
          <w:szCs w:val="28"/>
          <w:u w:val="single"/>
          <w:rtl/>
        </w:rPr>
        <w:t>بلاي</w:t>
      </w:r>
      <w:proofErr w:type="spellEnd"/>
      <w:r w:rsidRPr="005C426B">
        <w:rPr>
          <w:rFonts w:ascii="Arabic Typesetting" w:hAnsi="Arabic Typesetting" w:cs="AL-Mateen" w:hint="cs"/>
          <w:b/>
          <w:bCs/>
          <w:sz w:val="28"/>
          <w:szCs w:val="28"/>
          <w:u w:val="single"/>
          <w:rtl/>
        </w:rPr>
        <w:t xml:space="preserve"> </w:t>
      </w:r>
      <w:proofErr w:type="spellStart"/>
      <w:r w:rsidRPr="005C426B">
        <w:rPr>
          <w:rFonts w:ascii="Arabic Typesetting" w:hAnsi="Arabic Typesetting" w:cs="AL-Mateen" w:hint="cs"/>
          <w:b/>
          <w:bCs/>
          <w:sz w:val="28"/>
          <w:szCs w:val="28"/>
          <w:u w:val="single"/>
          <w:rtl/>
        </w:rPr>
        <w:t>ستيشن</w:t>
      </w:r>
      <w:proofErr w:type="spellEnd"/>
      <w:r w:rsidRPr="005C426B">
        <w:rPr>
          <w:rFonts w:ascii="Arabic Typesetting" w:hAnsi="Arabic Typesetting" w:cs="AL-Mateen" w:hint="cs"/>
          <w:b/>
          <w:bCs/>
          <w:sz w:val="28"/>
          <w:szCs w:val="28"/>
          <w:u w:val="single"/>
          <w:rtl/>
        </w:rPr>
        <w:t>، هوكي)</w:t>
      </w:r>
      <w:r w:rsidRPr="002B1F49">
        <w:rPr>
          <w:rFonts w:ascii="Arabic Typesetting" w:hAnsi="Arabic Typesetting" w:cs="AL-Mateen" w:hint="cs"/>
          <w:b/>
          <w:bCs/>
          <w:sz w:val="28"/>
          <w:szCs w:val="28"/>
          <w:u w:val="single"/>
          <w:rtl/>
        </w:rPr>
        <w:t xml:space="preserve"> (للطلاب فقط): </w:t>
      </w:r>
    </w:p>
    <w:tbl>
      <w:tblPr>
        <w:bidiVisual/>
        <w:tblW w:w="10301"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
        <w:gridCol w:w="3402"/>
        <w:gridCol w:w="6179"/>
      </w:tblGrid>
      <w:tr w:rsidR="00465BED" w:rsidRPr="00BF14EC" w:rsidTr="00256827">
        <w:trPr>
          <w:trHeight w:val="480"/>
          <w:jc w:val="center"/>
        </w:trPr>
        <w:tc>
          <w:tcPr>
            <w:tcW w:w="720" w:type="dxa"/>
            <w:shd w:val="clear" w:color="auto" w:fill="D9D9D9" w:themeFill="background1" w:themeFillShade="D9"/>
            <w:hideMark/>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Pr>
            </w:pPr>
            <w:r w:rsidRPr="00BF14EC">
              <w:rPr>
                <w:rFonts w:ascii="Arabic Typesetting" w:eastAsia="Times New Roman" w:hAnsi="Arabic Typesetting" w:cs="AL-Mateen"/>
                <w:color w:val="000000"/>
                <w:sz w:val="28"/>
                <w:szCs w:val="28"/>
                <w:rtl/>
              </w:rPr>
              <w:t>م</w:t>
            </w:r>
          </w:p>
        </w:tc>
        <w:tc>
          <w:tcPr>
            <w:tcW w:w="3402" w:type="dxa"/>
            <w:shd w:val="clear" w:color="auto" w:fill="D9D9D9" w:themeFill="background1" w:themeFillShade="D9"/>
            <w:hideMark/>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Pr>
            </w:pPr>
            <w:r w:rsidRPr="00BF14EC">
              <w:rPr>
                <w:rFonts w:ascii="Arabic Typesetting" w:eastAsia="Times New Roman" w:hAnsi="Arabic Typesetting" w:cs="AL-Mateen"/>
                <w:color w:val="000000"/>
                <w:sz w:val="28"/>
                <w:szCs w:val="28"/>
                <w:rtl/>
              </w:rPr>
              <w:t>لوازم التنفيذ</w:t>
            </w:r>
          </w:p>
        </w:tc>
        <w:tc>
          <w:tcPr>
            <w:tcW w:w="6179" w:type="dxa"/>
            <w:shd w:val="clear" w:color="auto" w:fill="D9D9D9" w:themeFill="background1" w:themeFillShade="D9"/>
            <w:hideMark/>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Pr>
            </w:pPr>
            <w:r w:rsidRPr="00BF14EC">
              <w:rPr>
                <w:rFonts w:ascii="Arabic Typesetting" w:eastAsia="Times New Roman" w:hAnsi="Arabic Typesetting" w:cs="AL-Mateen"/>
                <w:color w:val="000000"/>
                <w:sz w:val="28"/>
                <w:szCs w:val="28"/>
                <w:rtl/>
              </w:rPr>
              <w:t>المبلغ المحدد</w:t>
            </w:r>
          </w:p>
        </w:tc>
      </w:tr>
      <w:tr w:rsidR="00465BED" w:rsidRPr="00BF14EC" w:rsidTr="00256827">
        <w:trPr>
          <w:trHeight w:val="596"/>
          <w:jc w:val="center"/>
        </w:trPr>
        <w:tc>
          <w:tcPr>
            <w:tcW w:w="720" w:type="dxa"/>
            <w:shd w:val="clear" w:color="auto" w:fill="D9D9D9" w:themeFill="background1" w:themeFillShade="D9"/>
            <w:hideMark/>
          </w:tcPr>
          <w:p w:rsidR="00465BED" w:rsidRPr="00BF14EC" w:rsidRDefault="00465BED" w:rsidP="00465BED">
            <w:pPr>
              <w:pStyle w:val="a3"/>
              <w:numPr>
                <w:ilvl w:val="0"/>
                <w:numId w:val="13"/>
              </w:numPr>
              <w:spacing w:after="0" w:line="240" w:lineRule="auto"/>
              <w:jc w:val="center"/>
              <w:rPr>
                <w:rFonts w:ascii="Arabic Typesetting" w:eastAsia="Times New Roman" w:hAnsi="Arabic Typesetting" w:cs="AL-Mateen"/>
                <w:color w:val="000000"/>
                <w:sz w:val="28"/>
                <w:szCs w:val="28"/>
              </w:rPr>
            </w:pPr>
          </w:p>
        </w:tc>
        <w:tc>
          <w:tcPr>
            <w:tcW w:w="3402" w:type="dxa"/>
            <w:shd w:val="clear" w:color="auto" w:fill="auto"/>
            <w:hideMark/>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Pr>
            </w:pPr>
            <w:r w:rsidRPr="00BF14EC">
              <w:rPr>
                <w:rFonts w:ascii="Arabic Typesetting" w:eastAsia="Times New Roman" w:hAnsi="Arabic Typesetting" w:cs="AL-Mateen"/>
                <w:color w:val="000000"/>
                <w:sz w:val="28"/>
                <w:szCs w:val="28"/>
                <w:rtl/>
              </w:rPr>
              <w:t>التجهيزات الرياضية</w:t>
            </w:r>
          </w:p>
        </w:tc>
        <w:tc>
          <w:tcPr>
            <w:tcW w:w="6179" w:type="dxa"/>
            <w:shd w:val="clear" w:color="auto" w:fill="auto"/>
            <w:hideMark/>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Pr>
            </w:pPr>
            <w:r w:rsidRPr="00BF14EC">
              <w:rPr>
                <w:rFonts w:ascii="Arabic Typesetting" w:eastAsia="Times New Roman" w:hAnsi="Arabic Typesetting" w:cs="AL-Mateen"/>
                <w:color w:val="000000"/>
                <w:sz w:val="28"/>
                <w:szCs w:val="28"/>
                <w:rtl/>
              </w:rPr>
              <w:t>ستوفر العمادة قطعة واحدة فقط من كل نوع من الألعاب أعلاه مع مستلزماتها</w:t>
            </w:r>
          </w:p>
        </w:tc>
      </w:tr>
      <w:tr w:rsidR="00465BED" w:rsidRPr="00BF14EC" w:rsidTr="00256827">
        <w:trPr>
          <w:trHeight w:val="497"/>
          <w:jc w:val="center"/>
        </w:trPr>
        <w:tc>
          <w:tcPr>
            <w:tcW w:w="720" w:type="dxa"/>
            <w:shd w:val="clear" w:color="auto" w:fill="D9D9D9" w:themeFill="background1" w:themeFillShade="D9"/>
            <w:hideMark/>
          </w:tcPr>
          <w:p w:rsidR="00465BED" w:rsidRPr="00BF14EC" w:rsidRDefault="00465BED" w:rsidP="00465BED">
            <w:pPr>
              <w:pStyle w:val="a3"/>
              <w:numPr>
                <w:ilvl w:val="0"/>
                <w:numId w:val="13"/>
              </w:numPr>
              <w:spacing w:after="0" w:line="240" w:lineRule="auto"/>
              <w:jc w:val="center"/>
              <w:rPr>
                <w:rFonts w:ascii="Arabic Typesetting" w:eastAsia="Times New Roman" w:hAnsi="Arabic Typesetting" w:cs="AL-Mateen"/>
                <w:color w:val="000000"/>
                <w:sz w:val="28"/>
                <w:szCs w:val="28"/>
              </w:rPr>
            </w:pPr>
          </w:p>
        </w:tc>
        <w:tc>
          <w:tcPr>
            <w:tcW w:w="3402" w:type="dxa"/>
            <w:shd w:val="clear" w:color="auto" w:fill="auto"/>
            <w:hideMark/>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Pr>
            </w:pPr>
            <w:r w:rsidRPr="00BF14EC">
              <w:rPr>
                <w:rFonts w:ascii="Arabic Typesetting" w:eastAsia="Times New Roman" w:hAnsi="Arabic Typesetting" w:cs="AL-Mateen"/>
                <w:color w:val="000000"/>
                <w:sz w:val="28"/>
                <w:szCs w:val="28"/>
                <w:rtl/>
              </w:rPr>
              <w:t>جوائز المسابقة</w:t>
            </w:r>
          </w:p>
        </w:tc>
        <w:tc>
          <w:tcPr>
            <w:tcW w:w="6179" w:type="dxa"/>
            <w:shd w:val="clear" w:color="auto" w:fill="auto"/>
            <w:hideMark/>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Pr>
            </w:pPr>
            <w:r w:rsidRPr="00BF14EC">
              <w:rPr>
                <w:rFonts w:ascii="Arabic Typesetting" w:eastAsia="Times New Roman" w:hAnsi="Arabic Typesetting" w:cs="AL-Mateen"/>
                <w:color w:val="000000"/>
                <w:sz w:val="28"/>
                <w:szCs w:val="28"/>
                <w:rtl/>
              </w:rPr>
              <w:t>1000ريال (تقسم على الفائزين الثلاثة الأوائل حسب ما يراه أمين النشاط)</w:t>
            </w:r>
          </w:p>
        </w:tc>
      </w:tr>
      <w:tr w:rsidR="00465BED" w:rsidRPr="00BF14EC" w:rsidTr="00256827">
        <w:trPr>
          <w:trHeight w:val="465"/>
          <w:jc w:val="center"/>
        </w:trPr>
        <w:tc>
          <w:tcPr>
            <w:tcW w:w="720" w:type="dxa"/>
            <w:shd w:val="clear" w:color="auto" w:fill="D9D9D9" w:themeFill="background1" w:themeFillShade="D9"/>
            <w:hideMark/>
          </w:tcPr>
          <w:p w:rsidR="00465BED" w:rsidRPr="00BF14EC" w:rsidRDefault="00465BED" w:rsidP="00465BED">
            <w:pPr>
              <w:pStyle w:val="a3"/>
              <w:numPr>
                <w:ilvl w:val="0"/>
                <w:numId w:val="13"/>
              </w:numPr>
              <w:spacing w:after="0" w:line="240" w:lineRule="auto"/>
              <w:jc w:val="center"/>
              <w:rPr>
                <w:rFonts w:ascii="Arabic Typesetting" w:eastAsia="Times New Roman" w:hAnsi="Arabic Typesetting" w:cs="AL-Mateen"/>
                <w:color w:val="000000"/>
                <w:sz w:val="28"/>
                <w:szCs w:val="28"/>
              </w:rPr>
            </w:pPr>
          </w:p>
        </w:tc>
        <w:tc>
          <w:tcPr>
            <w:tcW w:w="3402" w:type="dxa"/>
            <w:shd w:val="clear" w:color="auto" w:fill="auto"/>
            <w:hideMark/>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Pr>
            </w:pPr>
            <w:r>
              <w:rPr>
                <w:rFonts w:ascii="Arabic Typesetting" w:eastAsia="Times New Roman" w:hAnsi="Arabic Typesetting" w:cs="AL-Mateen" w:hint="cs"/>
                <w:color w:val="000000"/>
                <w:sz w:val="28"/>
                <w:szCs w:val="28"/>
                <w:rtl/>
              </w:rPr>
              <w:t>ضيافة</w:t>
            </w:r>
          </w:p>
        </w:tc>
        <w:tc>
          <w:tcPr>
            <w:tcW w:w="6179" w:type="dxa"/>
            <w:shd w:val="clear" w:color="auto" w:fill="auto"/>
            <w:hideMark/>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Pr>
            </w:pPr>
            <w:r>
              <w:rPr>
                <w:rFonts w:ascii="Arabic Typesetting" w:eastAsia="Times New Roman" w:hAnsi="Arabic Typesetting" w:cs="AL-Mateen" w:hint="cs"/>
                <w:color w:val="000000"/>
                <w:sz w:val="28"/>
                <w:szCs w:val="28"/>
                <w:rtl/>
              </w:rPr>
              <w:t>70</w:t>
            </w:r>
            <w:r w:rsidRPr="00BF14EC">
              <w:rPr>
                <w:rFonts w:ascii="Arabic Typesetting" w:eastAsia="Times New Roman" w:hAnsi="Arabic Typesetting" w:cs="AL-Mateen"/>
                <w:color w:val="000000"/>
                <w:sz w:val="28"/>
                <w:szCs w:val="28"/>
                <w:rtl/>
              </w:rPr>
              <w:t xml:space="preserve"> ريال لكل منافسة لكل يوم</w:t>
            </w:r>
          </w:p>
        </w:tc>
      </w:tr>
      <w:tr w:rsidR="00465BED" w:rsidRPr="00BF14EC" w:rsidTr="00256827">
        <w:trPr>
          <w:trHeight w:val="465"/>
          <w:jc w:val="center"/>
        </w:trPr>
        <w:tc>
          <w:tcPr>
            <w:tcW w:w="4122" w:type="dxa"/>
            <w:gridSpan w:val="2"/>
            <w:shd w:val="clear" w:color="auto" w:fill="D9D9D9" w:themeFill="background1" w:themeFillShade="D9"/>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tl/>
              </w:rPr>
            </w:pPr>
            <w:r>
              <w:rPr>
                <w:rFonts w:ascii="Arabic Typesetting" w:eastAsia="Times New Roman" w:hAnsi="Arabic Typesetting" w:cs="AL-Mateen" w:hint="cs"/>
                <w:color w:val="000000"/>
                <w:sz w:val="28"/>
                <w:szCs w:val="28"/>
                <w:rtl/>
              </w:rPr>
              <w:t>التكلفة الإجمالية للمنافسة الواحدة بواقع يومين</w:t>
            </w:r>
          </w:p>
        </w:tc>
        <w:tc>
          <w:tcPr>
            <w:tcW w:w="6179" w:type="dxa"/>
            <w:shd w:val="clear" w:color="auto" w:fill="D9D9D9" w:themeFill="background1" w:themeFillShade="D9"/>
          </w:tcPr>
          <w:p w:rsidR="00465BED" w:rsidRPr="00BF14EC" w:rsidRDefault="00465BED" w:rsidP="00256827">
            <w:pPr>
              <w:spacing w:after="0" w:line="240" w:lineRule="auto"/>
              <w:jc w:val="center"/>
              <w:rPr>
                <w:rFonts w:ascii="Arabic Typesetting" w:eastAsia="Times New Roman" w:hAnsi="Arabic Typesetting" w:cs="AL-Mateen"/>
                <w:color w:val="000000"/>
                <w:sz w:val="28"/>
                <w:szCs w:val="28"/>
                <w:rtl/>
              </w:rPr>
            </w:pPr>
            <w:r>
              <w:rPr>
                <w:rFonts w:ascii="Arabic Typesetting" w:eastAsia="Times New Roman" w:hAnsi="Arabic Typesetting" w:cs="AL-Mateen" w:hint="cs"/>
                <w:color w:val="000000"/>
                <w:sz w:val="28"/>
                <w:szCs w:val="28"/>
                <w:rtl/>
              </w:rPr>
              <w:t>1100 ريال</w:t>
            </w:r>
          </w:p>
        </w:tc>
      </w:tr>
    </w:tbl>
    <w:p w:rsidR="00465BED" w:rsidRPr="00CC624F" w:rsidRDefault="00465BED" w:rsidP="00465BED">
      <w:pPr>
        <w:pStyle w:val="a3"/>
        <w:ind w:left="904"/>
        <w:jc w:val="highKashida"/>
        <w:rPr>
          <w:rFonts w:ascii="Arabic Typesetting" w:hAnsi="Arabic Typesetting" w:cs="AL-Mateen"/>
          <w:b/>
          <w:bCs/>
          <w:sz w:val="10"/>
          <w:szCs w:val="10"/>
          <w:u w:val="single"/>
          <w:rtl/>
        </w:rPr>
      </w:pPr>
    </w:p>
    <w:p w:rsidR="00465BED" w:rsidRPr="002B1F49" w:rsidRDefault="00465BED" w:rsidP="00465BED">
      <w:pPr>
        <w:pStyle w:val="a3"/>
        <w:ind w:left="904"/>
        <w:jc w:val="highKashida"/>
        <w:rPr>
          <w:rFonts w:ascii="Arabic Typesetting" w:hAnsi="Arabic Typesetting" w:cs="AL-Mateen"/>
          <w:b/>
          <w:bCs/>
          <w:sz w:val="28"/>
          <w:szCs w:val="28"/>
          <w:u w:val="single"/>
          <w:rtl/>
        </w:rPr>
      </w:pPr>
      <w:r w:rsidRPr="009E2A6C">
        <w:rPr>
          <w:rFonts w:ascii="Arabic Typesetting" w:hAnsi="Arabic Typesetting" w:cs="AL-Mateen" w:hint="cs"/>
          <w:b/>
          <w:bCs/>
          <w:sz w:val="28"/>
          <w:szCs w:val="28"/>
          <w:rtl/>
        </w:rPr>
        <w:t>الضوابط</w:t>
      </w:r>
    </w:p>
    <w:p w:rsidR="00465BED" w:rsidRDefault="00465BED" w:rsidP="00465BED">
      <w:pPr>
        <w:pStyle w:val="a3"/>
        <w:numPr>
          <w:ilvl w:val="0"/>
          <w:numId w:val="7"/>
        </w:numPr>
        <w:ind w:left="850" w:hanging="490"/>
        <w:jc w:val="highKashida"/>
        <w:rPr>
          <w:rFonts w:ascii="Arabic Typesetting" w:hAnsi="Arabic Typesetting" w:cs="AL-Mateen"/>
          <w:b/>
          <w:bCs/>
          <w:sz w:val="28"/>
          <w:szCs w:val="28"/>
        </w:rPr>
      </w:pPr>
      <w:r>
        <w:rPr>
          <w:rFonts w:ascii="Arabic Typesetting" w:hAnsi="Arabic Typesetting" w:cs="AL-Mateen" w:hint="cs"/>
          <w:b/>
          <w:bCs/>
          <w:sz w:val="28"/>
          <w:szCs w:val="28"/>
          <w:rtl/>
        </w:rPr>
        <w:t>التنسيق مع العمادة في حال الرغبة في حجز الصالة الرياضية بمدة لا تقل عن أسبوعين، على أن يتم تبليغ العمادة في حال إلغاء النشاط الرياضي بمدة لا تزيد على أسبوع عن موعد الحجز. وفي حال تكرر عدم الاعتذار لمرتين فأكثر، فسيسقط حق الكلية في أولوية الحجوزات.</w:t>
      </w:r>
    </w:p>
    <w:p w:rsidR="00465BED" w:rsidRDefault="00465BED" w:rsidP="00465BED">
      <w:pPr>
        <w:pStyle w:val="a3"/>
        <w:numPr>
          <w:ilvl w:val="0"/>
          <w:numId w:val="7"/>
        </w:numPr>
        <w:ind w:left="850" w:hanging="490"/>
        <w:jc w:val="highKashida"/>
        <w:rPr>
          <w:rFonts w:ascii="Arabic Typesetting" w:hAnsi="Arabic Typesetting" w:cs="AL-Mateen"/>
          <w:b/>
          <w:bCs/>
          <w:sz w:val="28"/>
          <w:szCs w:val="28"/>
        </w:rPr>
      </w:pPr>
      <w:r>
        <w:rPr>
          <w:rFonts w:ascii="Arabic Typesetting" w:hAnsi="Arabic Typesetting" w:cs="AL-Mateen" w:hint="cs"/>
          <w:b/>
          <w:bCs/>
          <w:sz w:val="28"/>
          <w:szCs w:val="28"/>
          <w:rtl/>
        </w:rPr>
        <w:t>الإعلان عن المسابقة بوقت كاف .</w:t>
      </w:r>
    </w:p>
    <w:p w:rsidR="00465BED" w:rsidRDefault="00465BED" w:rsidP="00465BED">
      <w:pPr>
        <w:pStyle w:val="a3"/>
        <w:numPr>
          <w:ilvl w:val="0"/>
          <w:numId w:val="7"/>
        </w:numPr>
        <w:ind w:left="850" w:hanging="490"/>
        <w:jc w:val="highKashida"/>
        <w:rPr>
          <w:rFonts w:ascii="Arabic Typesetting" w:hAnsi="Arabic Typesetting" w:cs="AL-Mateen"/>
          <w:b/>
          <w:bCs/>
          <w:sz w:val="28"/>
          <w:szCs w:val="28"/>
        </w:rPr>
      </w:pPr>
      <w:r>
        <w:rPr>
          <w:rFonts w:ascii="Arabic Typesetting" w:hAnsi="Arabic Typesetting" w:cs="AL-Mateen" w:hint="cs"/>
          <w:b/>
          <w:bCs/>
          <w:sz w:val="28"/>
          <w:szCs w:val="28"/>
          <w:rtl/>
        </w:rPr>
        <w:t>تحديد تفاصيل إجراء المسابقة مع تحديد الموعد والمكان المخصصين لإقامة المسابقة .</w:t>
      </w:r>
    </w:p>
    <w:p w:rsidR="00465BED" w:rsidRDefault="00465BED" w:rsidP="00465BED">
      <w:pPr>
        <w:pStyle w:val="a3"/>
        <w:numPr>
          <w:ilvl w:val="0"/>
          <w:numId w:val="7"/>
        </w:numPr>
        <w:ind w:left="850" w:hanging="490"/>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التأكد من </w:t>
      </w:r>
      <w:proofErr w:type="spellStart"/>
      <w:r>
        <w:rPr>
          <w:rFonts w:ascii="Arabic Typesetting" w:hAnsi="Arabic Typesetting" w:cs="AL-Mateen" w:hint="cs"/>
          <w:b/>
          <w:bCs/>
          <w:sz w:val="28"/>
          <w:szCs w:val="28"/>
          <w:rtl/>
        </w:rPr>
        <w:t>جاهزية</w:t>
      </w:r>
      <w:proofErr w:type="spellEnd"/>
      <w:r>
        <w:rPr>
          <w:rFonts w:ascii="Arabic Typesetting" w:hAnsi="Arabic Typesetting" w:cs="AL-Mateen" w:hint="cs"/>
          <w:b/>
          <w:bCs/>
          <w:sz w:val="28"/>
          <w:szCs w:val="28"/>
          <w:rtl/>
        </w:rPr>
        <w:t xml:space="preserve"> الملاعب أو الصالة الرياضية المطلوبة.</w:t>
      </w:r>
    </w:p>
    <w:p w:rsidR="00465BED" w:rsidRPr="00A34B9D" w:rsidRDefault="00465BED" w:rsidP="00465BED">
      <w:pPr>
        <w:pStyle w:val="a3"/>
        <w:numPr>
          <w:ilvl w:val="0"/>
          <w:numId w:val="7"/>
        </w:numPr>
        <w:ind w:left="850" w:hanging="490"/>
        <w:jc w:val="highKashida"/>
        <w:rPr>
          <w:rFonts w:ascii="Arabic Typesetting" w:hAnsi="Arabic Typesetting" w:cs="AL-Mateen"/>
          <w:b/>
          <w:bCs/>
          <w:sz w:val="28"/>
          <w:szCs w:val="28"/>
        </w:rPr>
      </w:pPr>
      <w:r>
        <w:rPr>
          <w:rFonts w:ascii="Arabic Typesetting" w:hAnsi="Arabic Typesetting" w:cs="AL-Mateen" w:hint="cs"/>
          <w:b/>
          <w:bCs/>
          <w:sz w:val="28"/>
          <w:szCs w:val="28"/>
          <w:rtl/>
        </w:rPr>
        <w:t>التأكيد على جميع الطلاب بالالتزام بالأخلاق والتعليمات ومن يخالف ذلك يحرم من المشاركة في الأنشطة الأخرى حتى لو كان من ضمن الفريق الأساسي للكلية ،وعلى أمين النشاط رفع تقرير عن المخالفين إلى عمادة الكلية.</w:t>
      </w:r>
    </w:p>
    <w:p w:rsidR="00465BED" w:rsidRDefault="00465BED" w:rsidP="00465BED">
      <w:pPr>
        <w:pStyle w:val="a3"/>
        <w:numPr>
          <w:ilvl w:val="0"/>
          <w:numId w:val="7"/>
        </w:numPr>
        <w:ind w:left="850" w:hanging="490"/>
        <w:jc w:val="highKashida"/>
        <w:rPr>
          <w:rFonts w:ascii="Arabic Typesetting" w:hAnsi="Arabic Typesetting" w:cs="AL-Mateen"/>
          <w:b/>
          <w:bCs/>
          <w:sz w:val="28"/>
          <w:szCs w:val="28"/>
        </w:rPr>
      </w:pPr>
      <w:r w:rsidRPr="00A34B9D">
        <w:rPr>
          <w:rFonts w:ascii="Arabic Typesetting" w:hAnsi="Arabic Typesetting" w:cs="AL-Mateen" w:hint="cs"/>
          <w:b/>
          <w:bCs/>
          <w:sz w:val="28"/>
          <w:szCs w:val="28"/>
          <w:rtl/>
        </w:rPr>
        <w:t>تحديد الجوائز والمكافآت وفقاً للمعايير المعتمدة بالعمادة .</w:t>
      </w:r>
    </w:p>
    <w:p w:rsidR="00465BED" w:rsidRDefault="00465BED" w:rsidP="00465BED">
      <w:pPr>
        <w:pStyle w:val="a3"/>
        <w:numPr>
          <w:ilvl w:val="0"/>
          <w:numId w:val="7"/>
        </w:numPr>
        <w:ind w:left="850" w:hanging="490"/>
        <w:jc w:val="highKashida"/>
        <w:rPr>
          <w:rFonts w:ascii="Arabic Typesetting" w:hAnsi="Arabic Typesetting" w:cs="AL-Mateen"/>
          <w:b/>
          <w:bCs/>
          <w:sz w:val="28"/>
          <w:szCs w:val="28"/>
        </w:rPr>
      </w:pPr>
      <w:r>
        <w:rPr>
          <w:rFonts w:ascii="Arabic Typesetting" w:hAnsi="Arabic Typesetting" w:cs="AL-Mateen" w:hint="cs"/>
          <w:b/>
          <w:bCs/>
          <w:sz w:val="28"/>
          <w:szCs w:val="28"/>
          <w:rtl/>
        </w:rPr>
        <w:t>التقيد بالشروط الفنية للألعاب الرياضية .</w:t>
      </w:r>
    </w:p>
    <w:p w:rsidR="00465BED" w:rsidRDefault="00465BED" w:rsidP="00465BED">
      <w:pPr>
        <w:pStyle w:val="a3"/>
        <w:numPr>
          <w:ilvl w:val="0"/>
          <w:numId w:val="7"/>
        </w:numPr>
        <w:ind w:left="850" w:hanging="490"/>
        <w:jc w:val="highKashida"/>
        <w:rPr>
          <w:rFonts w:ascii="Arabic Typesetting" w:hAnsi="Arabic Typesetting" w:cs="AL-Mateen"/>
          <w:b/>
          <w:bCs/>
          <w:sz w:val="28"/>
          <w:szCs w:val="28"/>
        </w:rPr>
      </w:pPr>
      <w:r>
        <w:rPr>
          <w:rFonts w:ascii="Arabic Typesetting" w:hAnsi="Arabic Typesetting" w:cs="AL-Mateen" w:hint="cs"/>
          <w:b/>
          <w:bCs/>
          <w:sz w:val="28"/>
          <w:szCs w:val="28"/>
          <w:rtl/>
        </w:rPr>
        <w:t>تحديد جدول المباريات والتمارين للفرق المشاركة .</w:t>
      </w:r>
    </w:p>
    <w:p w:rsidR="00465BED" w:rsidRDefault="00465BED" w:rsidP="00465BED">
      <w:pPr>
        <w:pStyle w:val="a3"/>
        <w:numPr>
          <w:ilvl w:val="0"/>
          <w:numId w:val="7"/>
        </w:numPr>
        <w:ind w:left="850" w:hanging="490"/>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تحديد الاحتياجات والمستلزمات المطلوبة للبطولة والتأكد من </w:t>
      </w:r>
      <w:proofErr w:type="spellStart"/>
      <w:r>
        <w:rPr>
          <w:rFonts w:ascii="Arabic Typesetting" w:hAnsi="Arabic Typesetting" w:cs="AL-Mateen" w:hint="cs"/>
          <w:b/>
          <w:bCs/>
          <w:sz w:val="28"/>
          <w:szCs w:val="28"/>
          <w:rtl/>
        </w:rPr>
        <w:t>جاهزية</w:t>
      </w:r>
      <w:proofErr w:type="spellEnd"/>
      <w:r>
        <w:rPr>
          <w:rFonts w:ascii="Arabic Typesetting" w:hAnsi="Arabic Typesetting" w:cs="AL-Mateen" w:hint="cs"/>
          <w:b/>
          <w:bCs/>
          <w:sz w:val="28"/>
          <w:szCs w:val="28"/>
          <w:rtl/>
        </w:rPr>
        <w:t xml:space="preserve"> المقر تنفيذها قبل البطولة وقبل كل مباراة .</w:t>
      </w:r>
    </w:p>
    <w:p w:rsidR="00465BED" w:rsidRDefault="00465BED" w:rsidP="00465BED">
      <w:pPr>
        <w:pStyle w:val="a3"/>
        <w:numPr>
          <w:ilvl w:val="0"/>
          <w:numId w:val="7"/>
        </w:numPr>
        <w:ind w:left="610" w:hanging="426"/>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 لا يقل عدد الطلاب أو الفرق المشاركة عن الآتي :</w:t>
      </w:r>
    </w:p>
    <w:p w:rsidR="00465BED" w:rsidRDefault="00465BED" w:rsidP="00465BED">
      <w:pPr>
        <w:ind w:left="610"/>
        <w:jc w:val="highKashida"/>
        <w:rPr>
          <w:rFonts w:ascii="Arabic Typesetting" w:hAnsi="Arabic Typesetting" w:cs="AL-Mateen"/>
          <w:b/>
          <w:bCs/>
          <w:sz w:val="28"/>
          <w:szCs w:val="28"/>
          <w:rtl/>
        </w:rPr>
      </w:pPr>
      <w:r>
        <w:rPr>
          <w:rFonts w:ascii="Arabic Typesetting" w:hAnsi="Arabic Typesetting" w:cs="AL-Mateen" w:hint="cs"/>
          <w:b/>
          <w:bCs/>
          <w:sz w:val="28"/>
          <w:szCs w:val="28"/>
          <w:rtl/>
        </w:rPr>
        <w:t>أ ) البطولات الجماعية (قدم وطائرة فقط):</w:t>
      </w:r>
    </w:p>
    <w:p w:rsidR="00465BED" w:rsidRDefault="00465BED" w:rsidP="00465BED">
      <w:pPr>
        <w:pStyle w:val="a3"/>
        <w:numPr>
          <w:ilvl w:val="0"/>
          <w:numId w:val="8"/>
        </w:numPr>
        <w:ind w:left="893" w:hanging="142"/>
        <w:jc w:val="highKashida"/>
        <w:rPr>
          <w:rFonts w:ascii="Arabic Typesetting" w:hAnsi="Arabic Typesetting" w:cs="AL-Mateen"/>
          <w:b/>
          <w:bCs/>
          <w:sz w:val="28"/>
          <w:szCs w:val="28"/>
        </w:rPr>
      </w:pPr>
      <w:r>
        <w:rPr>
          <w:rFonts w:ascii="Arabic Typesetting" w:hAnsi="Arabic Typesetting" w:cs="AL-Mateen" w:hint="cs"/>
          <w:b/>
          <w:bCs/>
          <w:sz w:val="28"/>
          <w:szCs w:val="28"/>
          <w:rtl/>
        </w:rPr>
        <w:lastRenderedPageBreak/>
        <w:t>على مستوى الكلية</w:t>
      </w:r>
      <w:r w:rsidRPr="00D83C71">
        <w:rPr>
          <w:rFonts w:ascii="Arabic Typesetting" w:hAnsi="Arabic Typesetting" w:cs="AL-Mateen" w:hint="cs"/>
          <w:b/>
          <w:bCs/>
          <w:sz w:val="28"/>
          <w:szCs w:val="28"/>
          <w:rtl/>
        </w:rPr>
        <w:t xml:space="preserve"> لا</w:t>
      </w:r>
      <w:r>
        <w:rPr>
          <w:rFonts w:ascii="Arabic Typesetting" w:hAnsi="Arabic Typesetting" w:cs="AL-Mateen" w:hint="cs"/>
          <w:b/>
          <w:bCs/>
          <w:sz w:val="28"/>
          <w:szCs w:val="28"/>
          <w:rtl/>
        </w:rPr>
        <w:t xml:space="preserve"> </w:t>
      </w:r>
      <w:r w:rsidRPr="00D83C71">
        <w:rPr>
          <w:rFonts w:ascii="Arabic Typesetting" w:hAnsi="Arabic Typesetting" w:cs="AL-Mateen" w:hint="cs"/>
          <w:b/>
          <w:bCs/>
          <w:sz w:val="28"/>
          <w:szCs w:val="28"/>
          <w:rtl/>
        </w:rPr>
        <w:t>يقل عدد الفرق المشاركة عن أربع فرق .</w:t>
      </w:r>
    </w:p>
    <w:p w:rsidR="00465BED" w:rsidRDefault="00465BED" w:rsidP="00465BED">
      <w:pPr>
        <w:ind w:left="751"/>
        <w:jc w:val="highKashida"/>
        <w:rPr>
          <w:rFonts w:ascii="Arabic Typesetting" w:hAnsi="Arabic Typesetting" w:cs="AL-Mateen"/>
          <w:b/>
          <w:bCs/>
          <w:sz w:val="28"/>
          <w:szCs w:val="28"/>
          <w:rtl/>
        </w:rPr>
      </w:pPr>
      <w:r>
        <w:rPr>
          <w:rFonts w:ascii="Arabic Typesetting" w:hAnsi="Arabic Typesetting" w:cs="AL-Mateen" w:hint="cs"/>
          <w:b/>
          <w:bCs/>
          <w:sz w:val="28"/>
          <w:szCs w:val="28"/>
          <w:rtl/>
        </w:rPr>
        <w:t xml:space="preserve">ب ) البطولات الفردية : </w:t>
      </w:r>
    </w:p>
    <w:p w:rsidR="00465BED" w:rsidRDefault="00465BED" w:rsidP="00465BED">
      <w:pPr>
        <w:pStyle w:val="a3"/>
        <w:numPr>
          <w:ilvl w:val="0"/>
          <w:numId w:val="8"/>
        </w:numPr>
        <w:ind w:hanging="219"/>
        <w:jc w:val="highKashida"/>
        <w:rPr>
          <w:rFonts w:ascii="Arabic Typesetting" w:hAnsi="Arabic Typesetting" w:cs="AL-Mateen"/>
          <w:b/>
          <w:bCs/>
          <w:sz w:val="28"/>
          <w:szCs w:val="28"/>
        </w:rPr>
      </w:pPr>
      <w:r>
        <w:rPr>
          <w:rFonts w:ascii="Arabic Typesetting" w:hAnsi="Arabic Typesetting" w:cs="AL-Mateen" w:hint="cs"/>
          <w:b/>
          <w:bCs/>
          <w:sz w:val="28"/>
          <w:szCs w:val="28"/>
          <w:rtl/>
        </w:rPr>
        <w:t>على مستوى الكلية لا يقل عدد الطلاب المشاركين عن 15طالباً .</w:t>
      </w:r>
    </w:p>
    <w:p w:rsidR="00465BED" w:rsidRDefault="00465BED" w:rsidP="00465BED">
      <w:pPr>
        <w:pStyle w:val="a3"/>
        <w:numPr>
          <w:ilvl w:val="0"/>
          <w:numId w:val="10"/>
        </w:numPr>
        <w:jc w:val="highKashida"/>
        <w:rPr>
          <w:rFonts w:ascii="Arabic Typesetting" w:hAnsi="Arabic Typesetting" w:cs="AL-Mateen"/>
          <w:b/>
          <w:bCs/>
          <w:sz w:val="28"/>
          <w:szCs w:val="28"/>
          <w:u w:val="single"/>
          <w:rtl/>
        </w:rPr>
      </w:pPr>
      <w:r w:rsidRPr="004766B8">
        <w:rPr>
          <w:rFonts w:ascii="Arabic Typesetting" w:hAnsi="Arabic Typesetting" w:cs="AL-Mateen" w:hint="cs"/>
          <w:b/>
          <w:bCs/>
          <w:sz w:val="28"/>
          <w:szCs w:val="28"/>
          <w:u w:val="single"/>
          <w:rtl/>
        </w:rPr>
        <w:t xml:space="preserve">المعارض: </w:t>
      </w:r>
    </w:p>
    <w:tbl>
      <w:tblPr>
        <w:bidiVisual/>
        <w:tblW w:w="8760" w:type="dxa"/>
        <w:tblInd w:w="96" w:type="dxa"/>
        <w:tblLook w:val="04A0"/>
      </w:tblPr>
      <w:tblGrid>
        <w:gridCol w:w="1100"/>
        <w:gridCol w:w="2860"/>
        <w:gridCol w:w="3720"/>
        <w:gridCol w:w="1080"/>
      </w:tblGrid>
      <w:tr w:rsidR="00465BED" w:rsidRPr="00C20E38" w:rsidTr="00256827">
        <w:trPr>
          <w:trHeight w:val="420"/>
        </w:trPr>
        <w:tc>
          <w:tcPr>
            <w:tcW w:w="1100" w:type="dxa"/>
            <w:tcBorders>
              <w:top w:val="single" w:sz="4" w:space="0" w:color="auto"/>
              <w:left w:val="single" w:sz="4" w:space="0" w:color="auto"/>
              <w:bottom w:val="single" w:sz="4" w:space="0" w:color="auto"/>
              <w:right w:val="single" w:sz="4" w:space="0" w:color="auto"/>
            </w:tcBorders>
            <w:shd w:val="clear" w:color="000000" w:fill="BFBFBF"/>
            <w:hideMark/>
          </w:tcPr>
          <w:p w:rsidR="00465BED" w:rsidRPr="00C20E38" w:rsidRDefault="00465BED" w:rsidP="00256827">
            <w:pPr>
              <w:spacing w:after="0" w:line="240" w:lineRule="auto"/>
              <w:jc w:val="center"/>
              <w:rPr>
                <w:rFonts w:ascii="Arabic Typesetting" w:eastAsia="Times New Roman" w:hAnsi="Arabic Typesetting" w:cs="AL-Mateen"/>
                <w:color w:val="000000"/>
                <w:sz w:val="28"/>
                <w:szCs w:val="28"/>
              </w:rPr>
            </w:pPr>
            <w:r w:rsidRPr="00C20E38">
              <w:rPr>
                <w:rFonts w:ascii="Arabic Typesetting" w:eastAsia="Times New Roman" w:hAnsi="Arabic Typesetting" w:cs="AL-Mateen"/>
                <w:color w:val="000000"/>
                <w:sz w:val="28"/>
                <w:szCs w:val="28"/>
                <w:rtl/>
              </w:rPr>
              <w:t>م</w:t>
            </w:r>
          </w:p>
        </w:tc>
        <w:tc>
          <w:tcPr>
            <w:tcW w:w="2860" w:type="dxa"/>
            <w:tcBorders>
              <w:top w:val="single" w:sz="4" w:space="0" w:color="auto"/>
              <w:left w:val="single" w:sz="4" w:space="0" w:color="auto"/>
              <w:bottom w:val="single" w:sz="4" w:space="0" w:color="auto"/>
              <w:right w:val="single" w:sz="4" w:space="0" w:color="auto"/>
            </w:tcBorders>
            <w:shd w:val="clear" w:color="000000" w:fill="BFBFBF"/>
            <w:hideMark/>
          </w:tcPr>
          <w:p w:rsidR="00465BED" w:rsidRPr="00C20E38" w:rsidRDefault="00465BED" w:rsidP="00256827">
            <w:pPr>
              <w:spacing w:after="0" w:line="240" w:lineRule="auto"/>
              <w:jc w:val="center"/>
              <w:rPr>
                <w:rFonts w:ascii="Arabic Typesetting" w:eastAsia="Times New Roman" w:hAnsi="Arabic Typesetting" w:cs="AL-Mateen"/>
                <w:color w:val="000000"/>
                <w:sz w:val="28"/>
                <w:szCs w:val="28"/>
              </w:rPr>
            </w:pPr>
            <w:r w:rsidRPr="00C20E38">
              <w:rPr>
                <w:rFonts w:ascii="Arabic Typesetting" w:eastAsia="Times New Roman" w:hAnsi="Arabic Typesetting" w:cs="AL-Mateen"/>
                <w:color w:val="000000"/>
                <w:sz w:val="28"/>
                <w:szCs w:val="28"/>
                <w:rtl/>
              </w:rPr>
              <w:t>لوازم التنفيذ</w:t>
            </w:r>
          </w:p>
        </w:tc>
        <w:tc>
          <w:tcPr>
            <w:tcW w:w="3720" w:type="dxa"/>
            <w:tcBorders>
              <w:top w:val="single" w:sz="4" w:space="0" w:color="auto"/>
              <w:left w:val="single" w:sz="4" w:space="0" w:color="auto"/>
              <w:bottom w:val="single" w:sz="4" w:space="0" w:color="auto"/>
              <w:right w:val="single" w:sz="4" w:space="0" w:color="auto"/>
            </w:tcBorders>
            <w:shd w:val="clear" w:color="000000" w:fill="BFBFBF"/>
            <w:hideMark/>
          </w:tcPr>
          <w:p w:rsidR="00465BED" w:rsidRPr="00C20E38" w:rsidRDefault="00465BED" w:rsidP="00256827">
            <w:pPr>
              <w:spacing w:after="0" w:line="240" w:lineRule="auto"/>
              <w:jc w:val="center"/>
              <w:rPr>
                <w:rFonts w:ascii="Arabic Typesetting" w:eastAsia="Times New Roman" w:hAnsi="Arabic Typesetting" w:cs="AL-Mateen"/>
                <w:color w:val="000000"/>
                <w:sz w:val="28"/>
                <w:szCs w:val="28"/>
              </w:rPr>
            </w:pPr>
            <w:r w:rsidRPr="00C20E38">
              <w:rPr>
                <w:rFonts w:ascii="Arabic Typesetting" w:eastAsia="Times New Roman" w:hAnsi="Arabic Typesetting" w:cs="AL-Mateen"/>
                <w:color w:val="000000"/>
                <w:sz w:val="28"/>
                <w:szCs w:val="28"/>
                <w:rtl/>
              </w:rPr>
              <w:t>المبلغ المحدد</w:t>
            </w:r>
          </w:p>
        </w:tc>
        <w:tc>
          <w:tcPr>
            <w:tcW w:w="1080" w:type="dxa"/>
            <w:tcBorders>
              <w:top w:val="nil"/>
              <w:left w:val="nil"/>
              <w:bottom w:val="nil"/>
              <w:right w:val="nil"/>
            </w:tcBorders>
            <w:shd w:val="clear" w:color="auto" w:fill="auto"/>
            <w:noWrap/>
            <w:vAlign w:val="bottom"/>
            <w:hideMark/>
          </w:tcPr>
          <w:p w:rsidR="00465BED" w:rsidRPr="00C20E38" w:rsidRDefault="00465BED" w:rsidP="00256827">
            <w:pPr>
              <w:spacing w:after="0" w:line="240" w:lineRule="auto"/>
              <w:rPr>
                <w:rFonts w:ascii="Arial" w:eastAsia="Times New Roman" w:hAnsi="Arial" w:cs="AL-Mateen"/>
                <w:color w:val="000000"/>
                <w:sz w:val="28"/>
                <w:szCs w:val="28"/>
              </w:rPr>
            </w:pPr>
          </w:p>
        </w:tc>
      </w:tr>
      <w:tr w:rsidR="00465BED" w:rsidRPr="00C20E38" w:rsidTr="00256827">
        <w:trPr>
          <w:trHeight w:val="420"/>
        </w:trPr>
        <w:tc>
          <w:tcPr>
            <w:tcW w:w="1100" w:type="dxa"/>
            <w:tcBorders>
              <w:top w:val="nil"/>
              <w:left w:val="single" w:sz="4" w:space="0" w:color="auto"/>
              <w:bottom w:val="single" w:sz="4" w:space="0" w:color="auto"/>
              <w:right w:val="single" w:sz="4" w:space="0" w:color="auto"/>
            </w:tcBorders>
            <w:shd w:val="clear" w:color="auto" w:fill="auto"/>
            <w:hideMark/>
          </w:tcPr>
          <w:p w:rsidR="00465BED" w:rsidRPr="00C20E38" w:rsidRDefault="00465BED" w:rsidP="00256827">
            <w:pPr>
              <w:spacing w:after="0" w:line="240" w:lineRule="auto"/>
              <w:jc w:val="center"/>
              <w:rPr>
                <w:rFonts w:ascii="Arabic Typesetting" w:eastAsia="Times New Roman" w:hAnsi="Arabic Typesetting" w:cs="AL-Mateen"/>
                <w:color w:val="000000"/>
                <w:sz w:val="28"/>
                <w:szCs w:val="28"/>
              </w:rPr>
            </w:pPr>
            <w:r w:rsidRPr="00C20E38">
              <w:rPr>
                <w:rFonts w:ascii="Arabic Typesetting" w:eastAsia="Times New Roman" w:hAnsi="Arabic Typesetting" w:cs="AL-Mateen"/>
                <w:color w:val="000000"/>
                <w:sz w:val="28"/>
                <w:szCs w:val="28"/>
                <w:rtl/>
              </w:rPr>
              <w:t>1</w:t>
            </w:r>
          </w:p>
        </w:tc>
        <w:tc>
          <w:tcPr>
            <w:tcW w:w="2860" w:type="dxa"/>
            <w:tcBorders>
              <w:top w:val="nil"/>
              <w:left w:val="single" w:sz="4" w:space="0" w:color="auto"/>
              <w:bottom w:val="single" w:sz="4" w:space="0" w:color="auto"/>
              <w:right w:val="single" w:sz="4" w:space="0" w:color="auto"/>
            </w:tcBorders>
            <w:shd w:val="clear" w:color="auto" w:fill="auto"/>
            <w:hideMark/>
          </w:tcPr>
          <w:p w:rsidR="00465BED" w:rsidRPr="00C20E38" w:rsidRDefault="00465BED" w:rsidP="00256827">
            <w:pPr>
              <w:spacing w:after="0" w:line="240" w:lineRule="auto"/>
              <w:jc w:val="center"/>
              <w:rPr>
                <w:rFonts w:ascii="Arabic Typesetting" w:eastAsia="Times New Roman" w:hAnsi="Arabic Typesetting" w:cs="AL-Mateen"/>
                <w:color w:val="000000"/>
                <w:sz w:val="28"/>
                <w:szCs w:val="28"/>
              </w:rPr>
            </w:pPr>
            <w:r w:rsidRPr="00C20E38">
              <w:rPr>
                <w:rFonts w:ascii="Arabic Typesetting" w:eastAsia="Times New Roman" w:hAnsi="Arabic Typesetting" w:cs="AL-Mateen"/>
                <w:color w:val="000000"/>
                <w:sz w:val="28"/>
                <w:szCs w:val="28"/>
                <w:rtl/>
              </w:rPr>
              <w:t>إعلانات وتجهيزات</w:t>
            </w:r>
          </w:p>
        </w:tc>
        <w:tc>
          <w:tcPr>
            <w:tcW w:w="3720" w:type="dxa"/>
            <w:tcBorders>
              <w:top w:val="nil"/>
              <w:left w:val="single" w:sz="4" w:space="0" w:color="auto"/>
              <w:bottom w:val="single" w:sz="4" w:space="0" w:color="auto"/>
              <w:right w:val="single" w:sz="4" w:space="0" w:color="auto"/>
            </w:tcBorders>
            <w:shd w:val="clear" w:color="auto" w:fill="auto"/>
            <w:hideMark/>
          </w:tcPr>
          <w:p w:rsidR="00465BED" w:rsidRPr="00C20E38" w:rsidRDefault="00465BED" w:rsidP="00256827">
            <w:pPr>
              <w:spacing w:after="0" w:line="240" w:lineRule="auto"/>
              <w:jc w:val="center"/>
              <w:rPr>
                <w:rFonts w:ascii="Arabic Typesetting" w:eastAsia="Times New Roman" w:hAnsi="Arabic Typesetting" w:cs="AL-Mateen"/>
                <w:color w:val="000000"/>
                <w:sz w:val="28"/>
                <w:szCs w:val="28"/>
              </w:rPr>
            </w:pPr>
            <w:r w:rsidRPr="00C20E38">
              <w:rPr>
                <w:rFonts w:ascii="Arabic Typesetting" w:eastAsia="Times New Roman" w:hAnsi="Arabic Typesetting" w:cs="AL-Mateen"/>
                <w:color w:val="000000"/>
                <w:sz w:val="28"/>
                <w:szCs w:val="28"/>
                <w:rtl/>
              </w:rPr>
              <w:t>4000</w:t>
            </w:r>
          </w:p>
        </w:tc>
        <w:tc>
          <w:tcPr>
            <w:tcW w:w="1080" w:type="dxa"/>
            <w:tcBorders>
              <w:top w:val="nil"/>
              <w:left w:val="nil"/>
              <w:bottom w:val="nil"/>
              <w:right w:val="nil"/>
            </w:tcBorders>
            <w:shd w:val="clear" w:color="auto" w:fill="auto"/>
            <w:noWrap/>
            <w:vAlign w:val="bottom"/>
            <w:hideMark/>
          </w:tcPr>
          <w:p w:rsidR="00465BED" w:rsidRPr="00C20E38" w:rsidRDefault="00465BED" w:rsidP="00256827">
            <w:pPr>
              <w:spacing w:after="0" w:line="240" w:lineRule="auto"/>
              <w:rPr>
                <w:rFonts w:ascii="Arial" w:eastAsia="Times New Roman" w:hAnsi="Arial" w:cs="AL-Mateen"/>
                <w:color w:val="000000"/>
                <w:sz w:val="28"/>
                <w:szCs w:val="28"/>
              </w:rPr>
            </w:pPr>
          </w:p>
        </w:tc>
      </w:tr>
      <w:tr w:rsidR="00465BED" w:rsidRPr="00C20E38" w:rsidTr="00256827">
        <w:trPr>
          <w:trHeight w:val="420"/>
        </w:trPr>
        <w:tc>
          <w:tcPr>
            <w:tcW w:w="1100" w:type="dxa"/>
            <w:tcBorders>
              <w:top w:val="nil"/>
              <w:left w:val="single" w:sz="4" w:space="0" w:color="auto"/>
              <w:bottom w:val="single" w:sz="4" w:space="0" w:color="auto"/>
              <w:right w:val="single" w:sz="4" w:space="0" w:color="auto"/>
            </w:tcBorders>
            <w:shd w:val="clear" w:color="auto" w:fill="auto"/>
            <w:hideMark/>
          </w:tcPr>
          <w:p w:rsidR="00465BED" w:rsidRPr="00C20E38" w:rsidRDefault="00465BED" w:rsidP="00256827">
            <w:pPr>
              <w:spacing w:after="0" w:line="240" w:lineRule="auto"/>
              <w:jc w:val="center"/>
              <w:rPr>
                <w:rFonts w:ascii="Arabic Typesetting" w:eastAsia="Times New Roman" w:hAnsi="Arabic Typesetting" w:cs="AL-Mateen"/>
                <w:color w:val="000000"/>
                <w:sz w:val="28"/>
                <w:szCs w:val="28"/>
              </w:rPr>
            </w:pPr>
            <w:r w:rsidRPr="00C20E38">
              <w:rPr>
                <w:rFonts w:ascii="Arabic Typesetting" w:eastAsia="Times New Roman" w:hAnsi="Arabic Typesetting" w:cs="AL-Mateen"/>
                <w:color w:val="000000"/>
                <w:sz w:val="28"/>
                <w:szCs w:val="28"/>
                <w:rtl/>
              </w:rPr>
              <w:t>2</w:t>
            </w:r>
          </w:p>
        </w:tc>
        <w:tc>
          <w:tcPr>
            <w:tcW w:w="2860" w:type="dxa"/>
            <w:tcBorders>
              <w:top w:val="nil"/>
              <w:left w:val="single" w:sz="4" w:space="0" w:color="auto"/>
              <w:bottom w:val="single" w:sz="4" w:space="0" w:color="auto"/>
              <w:right w:val="single" w:sz="4" w:space="0" w:color="auto"/>
            </w:tcBorders>
            <w:shd w:val="clear" w:color="auto" w:fill="auto"/>
            <w:hideMark/>
          </w:tcPr>
          <w:p w:rsidR="00465BED" w:rsidRPr="00C20E38" w:rsidRDefault="00465BED" w:rsidP="00256827">
            <w:pPr>
              <w:spacing w:after="0" w:line="240" w:lineRule="auto"/>
              <w:jc w:val="center"/>
              <w:rPr>
                <w:rFonts w:ascii="Arabic Typesetting" w:eastAsia="Times New Roman" w:hAnsi="Arabic Typesetting" w:cs="AL-Mateen"/>
                <w:color w:val="000000"/>
                <w:sz w:val="28"/>
                <w:szCs w:val="28"/>
              </w:rPr>
            </w:pPr>
            <w:r w:rsidRPr="00C20E38">
              <w:rPr>
                <w:rFonts w:ascii="Arabic Typesetting" w:eastAsia="Times New Roman" w:hAnsi="Arabic Typesetting" w:cs="AL-Mateen"/>
                <w:color w:val="000000"/>
                <w:sz w:val="28"/>
                <w:szCs w:val="28"/>
                <w:rtl/>
              </w:rPr>
              <w:t>ضيافة</w:t>
            </w:r>
          </w:p>
        </w:tc>
        <w:tc>
          <w:tcPr>
            <w:tcW w:w="3720" w:type="dxa"/>
            <w:tcBorders>
              <w:top w:val="nil"/>
              <w:left w:val="single" w:sz="4" w:space="0" w:color="auto"/>
              <w:bottom w:val="single" w:sz="4" w:space="0" w:color="auto"/>
              <w:right w:val="single" w:sz="4" w:space="0" w:color="auto"/>
            </w:tcBorders>
            <w:shd w:val="clear" w:color="auto" w:fill="auto"/>
            <w:hideMark/>
          </w:tcPr>
          <w:p w:rsidR="00465BED" w:rsidRPr="00C20E38" w:rsidRDefault="00465BED" w:rsidP="00256827">
            <w:pPr>
              <w:spacing w:after="0" w:line="240" w:lineRule="auto"/>
              <w:jc w:val="center"/>
              <w:rPr>
                <w:rFonts w:ascii="Arabic Typesetting" w:eastAsia="Times New Roman" w:hAnsi="Arabic Typesetting" w:cs="AL-Mateen"/>
                <w:color w:val="000000"/>
                <w:sz w:val="28"/>
                <w:szCs w:val="28"/>
              </w:rPr>
            </w:pPr>
            <w:r w:rsidRPr="00C20E38">
              <w:rPr>
                <w:rFonts w:ascii="Arabic Typesetting" w:eastAsia="Times New Roman" w:hAnsi="Arabic Typesetting" w:cs="AL-Mateen"/>
                <w:color w:val="000000"/>
                <w:sz w:val="28"/>
                <w:szCs w:val="28"/>
                <w:rtl/>
              </w:rPr>
              <w:t>200 ريال لكل يوم</w:t>
            </w:r>
          </w:p>
        </w:tc>
        <w:tc>
          <w:tcPr>
            <w:tcW w:w="1080" w:type="dxa"/>
            <w:tcBorders>
              <w:top w:val="nil"/>
              <w:left w:val="nil"/>
              <w:bottom w:val="nil"/>
              <w:right w:val="nil"/>
            </w:tcBorders>
            <w:shd w:val="clear" w:color="auto" w:fill="auto"/>
            <w:noWrap/>
            <w:vAlign w:val="bottom"/>
            <w:hideMark/>
          </w:tcPr>
          <w:p w:rsidR="00465BED" w:rsidRPr="00C20E38" w:rsidRDefault="00465BED" w:rsidP="00256827">
            <w:pPr>
              <w:spacing w:after="0" w:line="240" w:lineRule="auto"/>
              <w:rPr>
                <w:rFonts w:ascii="Arial" w:eastAsia="Times New Roman" w:hAnsi="Arial" w:cs="AL-Mateen"/>
                <w:color w:val="000000"/>
                <w:sz w:val="28"/>
                <w:szCs w:val="28"/>
              </w:rPr>
            </w:pPr>
          </w:p>
        </w:tc>
      </w:tr>
      <w:tr w:rsidR="00465BED" w:rsidRPr="00C20E38" w:rsidTr="00256827">
        <w:trPr>
          <w:trHeight w:val="720"/>
        </w:trPr>
        <w:tc>
          <w:tcPr>
            <w:tcW w:w="396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465BED" w:rsidRPr="00C20E38" w:rsidRDefault="00465BED" w:rsidP="00256827">
            <w:pPr>
              <w:spacing w:after="0" w:line="240" w:lineRule="auto"/>
              <w:jc w:val="center"/>
              <w:rPr>
                <w:rFonts w:ascii="Arial" w:eastAsia="Times New Roman" w:hAnsi="Arial" w:cs="AL-Mateen"/>
                <w:color w:val="000000"/>
                <w:sz w:val="28"/>
                <w:szCs w:val="28"/>
              </w:rPr>
            </w:pPr>
            <w:r w:rsidRPr="00C20E38">
              <w:rPr>
                <w:rFonts w:ascii="Arial" w:eastAsia="Times New Roman" w:hAnsi="Arial" w:cs="AL-Mateen" w:hint="cs"/>
                <w:color w:val="000000"/>
                <w:sz w:val="28"/>
                <w:szCs w:val="28"/>
                <w:rtl/>
              </w:rPr>
              <w:t xml:space="preserve">إجمالي تكلفة المعرض الواحد </w:t>
            </w:r>
          </w:p>
        </w:tc>
        <w:tc>
          <w:tcPr>
            <w:tcW w:w="3720" w:type="dxa"/>
            <w:tcBorders>
              <w:top w:val="nil"/>
              <w:left w:val="single" w:sz="4" w:space="0" w:color="auto"/>
              <w:bottom w:val="single" w:sz="4" w:space="0" w:color="auto"/>
              <w:right w:val="single" w:sz="4" w:space="0" w:color="auto"/>
            </w:tcBorders>
            <w:shd w:val="clear" w:color="000000" w:fill="BFBFBF"/>
            <w:noWrap/>
            <w:vAlign w:val="center"/>
            <w:hideMark/>
          </w:tcPr>
          <w:p w:rsidR="00465BED" w:rsidRPr="00C20E38" w:rsidRDefault="00465BED" w:rsidP="00256827">
            <w:pPr>
              <w:spacing w:after="0" w:line="240" w:lineRule="auto"/>
              <w:jc w:val="center"/>
              <w:rPr>
                <w:rFonts w:ascii="Arial" w:eastAsia="Times New Roman" w:hAnsi="Arial" w:cs="AL-Mateen"/>
                <w:color w:val="000000"/>
                <w:sz w:val="28"/>
                <w:szCs w:val="28"/>
              </w:rPr>
            </w:pPr>
            <w:r w:rsidRPr="00C20E38">
              <w:rPr>
                <w:rFonts w:ascii="Arial" w:eastAsia="Times New Roman" w:hAnsi="Arial" w:cs="AL-Mateen"/>
                <w:color w:val="000000"/>
                <w:sz w:val="28"/>
                <w:szCs w:val="28"/>
                <w:rtl/>
              </w:rPr>
              <w:t>4</w:t>
            </w:r>
            <w:r w:rsidRPr="00C20E38">
              <w:rPr>
                <w:rFonts w:ascii="Arial" w:eastAsia="Times New Roman" w:hAnsi="Arial" w:cs="AL-Mateen" w:hint="cs"/>
                <w:color w:val="000000"/>
                <w:sz w:val="28"/>
                <w:szCs w:val="28"/>
                <w:rtl/>
              </w:rPr>
              <w:t>2</w:t>
            </w:r>
            <w:r w:rsidRPr="00C20E38">
              <w:rPr>
                <w:rFonts w:ascii="Arial" w:eastAsia="Times New Roman" w:hAnsi="Arial" w:cs="AL-Mateen"/>
                <w:color w:val="000000"/>
                <w:sz w:val="28"/>
                <w:szCs w:val="28"/>
                <w:rtl/>
              </w:rPr>
              <w:t>00</w:t>
            </w:r>
            <w:r w:rsidRPr="00C20E38">
              <w:rPr>
                <w:rFonts w:ascii="Arial" w:eastAsia="Times New Roman" w:hAnsi="Arial" w:cs="AL-Mateen" w:hint="cs"/>
                <w:color w:val="000000"/>
                <w:sz w:val="28"/>
                <w:szCs w:val="28"/>
                <w:rtl/>
              </w:rPr>
              <w:t xml:space="preserve">-4600 </w:t>
            </w:r>
            <w:r w:rsidRPr="00C20E38">
              <w:rPr>
                <w:rFonts w:ascii="Arial" w:eastAsia="Times New Roman" w:hAnsi="Arial" w:cs="AL-Mateen"/>
                <w:color w:val="000000"/>
                <w:sz w:val="28"/>
                <w:szCs w:val="28"/>
                <w:rtl/>
              </w:rPr>
              <w:t xml:space="preserve">ريال </w:t>
            </w:r>
          </w:p>
        </w:tc>
        <w:tc>
          <w:tcPr>
            <w:tcW w:w="1080" w:type="dxa"/>
            <w:tcBorders>
              <w:top w:val="nil"/>
              <w:left w:val="nil"/>
              <w:bottom w:val="nil"/>
              <w:right w:val="nil"/>
            </w:tcBorders>
            <w:shd w:val="clear" w:color="auto" w:fill="auto"/>
            <w:noWrap/>
            <w:vAlign w:val="bottom"/>
            <w:hideMark/>
          </w:tcPr>
          <w:p w:rsidR="00465BED" w:rsidRPr="00C20E38" w:rsidRDefault="00465BED" w:rsidP="00256827">
            <w:pPr>
              <w:spacing w:after="0" w:line="240" w:lineRule="auto"/>
              <w:rPr>
                <w:rFonts w:ascii="Arial" w:eastAsia="Times New Roman" w:hAnsi="Arial" w:cs="AL-Mateen"/>
                <w:color w:val="000000"/>
                <w:sz w:val="28"/>
                <w:szCs w:val="28"/>
              </w:rPr>
            </w:pPr>
          </w:p>
        </w:tc>
      </w:tr>
    </w:tbl>
    <w:p w:rsidR="00465BED" w:rsidRPr="000111BC" w:rsidRDefault="00465BED" w:rsidP="00465BED">
      <w:pPr>
        <w:jc w:val="highKashida"/>
        <w:rPr>
          <w:rFonts w:ascii="Arabic Typesetting" w:hAnsi="Arabic Typesetting" w:cs="AL-Mateen"/>
          <w:b/>
          <w:bCs/>
          <w:sz w:val="2"/>
          <w:szCs w:val="2"/>
          <w:rtl/>
        </w:rPr>
      </w:pPr>
    </w:p>
    <w:p w:rsidR="00465BED" w:rsidRPr="004766B8" w:rsidRDefault="00465BED" w:rsidP="00465BED">
      <w:pPr>
        <w:jc w:val="highKashida"/>
        <w:rPr>
          <w:rFonts w:ascii="Arabic Typesetting" w:hAnsi="Arabic Typesetting" w:cs="AL-Mateen"/>
          <w:b/>
          <w:bCs/>
          <w:sz w:val="28"/>
          <w:szCs w:val="28"/>
          <w:u w:val="single"/>
          <w:rtl/>
        </w:rPr>
      </w:pPr>
      <w:r w:rsidRPr="009E2A6C">
        <w:rPr>
          <w:rFonts w:ascii="Arabic Typesetting" w:hAnsi="Arabic Typesetting" w:cs="AL-Mateen" w:hint="cs"/>
          <w:b/>
          <w:bCs/>
          <w:sz w:val="28"/>
          <w:szCs w:val="28"/>
          <w:rtl/>
        </w:rPr>
        <w:t>الضوابط</w:t>
      </w:r>
      <w:r>
        <w:rPr>
          <w:rFonts w:ascii="Arabic Typesetting" w:hAnsi="Arabic Typesetting" w:cs="AL-Mateen" w:hint="cs"/>
          <w:b/>
          <w:bCs/>
          <w:sz w:val="28"/>
          <w:szCs w:val="28"/>
          <w:rtl/>
        </w:rPr>
        <w:t>:</w:t>
      </w:r>
    </w:p>
    <w:p w:rsidR="00465BED" w:rsidRDefault="00465BED" w:rsidP="00465BED">
      <w:pPr>
        <w:pStyle w:val="a3"/>
        <w:numPr>
          <w:ilvl w:val="0"/>
          <w:numId w:val="9"/>
        </w:numPr>
        <w:jc w:val="highKashida"/>
        <w:rPr>
          <w:rFonts w:ascii="Arabic Typesetting" w:hAnsi="Arabic Typesetting" w:cs="AL-Mateen"/>
          <w:b/>
          <w:bCs/>
          <w:sz w:val="28"/>
          <w:szCs w:val="28"/>
        </w:rPr>
      </w:pPr>
      <w:r>
        <w:rPr>
          <w:rFonts w:ascii="Arabic Typesetting" w:hAnsi="Arabic Typesetting" w:cs="AL-Mateen" w:hint="cs"/>
          <w:b/>
          <w:bCs/>
          <w:sz w:val="28"/>
          <w:szCs w:val="28"/>
          <w:rtl/>
        </w:rPr>
        <w:t>ألا يقام أكثر من معرض في الفصل الدراسي الواحد.</w:t>
      </w:r>
    </w:p>
    <w:p w:rsidR="00465BED" w:rsidRDefault="00465BED" w:rsidP="00465BED">
      <w:pPr>
        <w:pStyle w:val="a3"/>
        <w:numPr>
          <w:ilvl w:val="0"/>
          <w:numId w:val="9"/>
        </w:numPr>
        <w:jc w:val="highKashida"/>
        <w:rPr>
          <w:rFonts w:ascii="Arabic Typesetting" w:hAnsi="Arabic Typesetting" w:cs="AL-Mateen"/>
          <w:b/>
          <w:bCs/>
          <w:sz w:val="28"/>
          <w:szCs w:val="28"/>
        </w:rPr>
      </w:pPr>
      <w:r>
        <w:rPr>
          <w:rFonts w:ascii="Arabic Typesetting" w:hAnsi="Arabic Typesetting" w:cs="AL-Mateen" w:hint="cs"/>
          <w:b/>
          <w:bCs/>
          <w:sz w:val="28"/>
          <w:szCs w:val="28"/>
          <w:rtl/>
        </w:rPr>
        <w:t>تحديد موعد ومقر انعقاد المعرض.</w:t>
      </w:r>
    </w:p>
    <w:p w:rsidR="00465BED" w:rsidRDefault="00465BED" w:rsidP="00465BED">
      <w:pPr>
        <w:pStyle w:val="a3"/>
        <w:numPr>
          <w:ilvl w:val="0"/>
          <w:numId w:val="9"/>
        </w:numPr>
        <w:jc w:val="highKashida"/>
        <w:rPr>
          <w:rFonts w:ascii="Arabic Typesetting" w:hAnsi="Arabic Typesetting" w:cs="AL-Mateen"/>
          <w:b/>
          <w:bCs/>
          <w:sz w:val="28"/>
          <w:szCs w:val="28"/>
        </w:rPr>
      </w:pPr>
      <w:r>
        <w:rPr>
          <w:rFonts w:ascii="Arabic Typesetting" w:hAnsi="Arabic Typesetting" w:cs="AL-Mateen" w:hint="cs"/>
          <w:b/>
          <w:bCs/>
          <w:sz w:val="28"/>
          <w:szCs w:val="28"/>
          <w:rtl/>
        </w:rPr>
        <w:t>مخاطبة الجهات الحكومية والأهلية ذات الاختصاص بطبيعة المعرض للمشاركة في المعرض بمدة لا تقل عن شهر .</w:t>
      </w:r>
    </w:p>
    <w:p w:rsidR="00465BED" w:rsidRDefault="00465BED" w:rsidP="00465BED">
      <w:pPr>
        <w:pStyle w:val="a3"/>
        <w:numPr>
          <w:ilvl w:val="0"/>
          <w:numId w:val="9"/>
        </w:numPr>
        <w:jc w:val="highKashida"/>
        <w:rPr>
          <w:rFonts w:ascii="Arabic Typesetting" w:hAnsi="Arabic Typesetting" w:cs="AL-Mateen"/>
          <w:b/>
          <w:bCs/>
          <w:sz w:val="28"/>
          <w:szCs w:val="28"/>
        </w:rPr>
      </w:pPr>
      <w:r>
        <w:rPr>
          <w:rFonts w:ascii="Arabic Typesetting" w:hAnsi="Arabic Typesetting" w:cs="AL-Mateen" w:hint="cs"/>
          <w:b/>
          <w:bCs/>
          <w:sz w:val="28"/>
          <w:szCs w:val="28"/>
          <w:rtl/>
        </w:rPr>
        <w:t>يجب أن لا تتجاوز مدة المعرض 3 أيام.</w:t>
      </w:r>
    </w:p>
    <w:p w:rsidR="00465BED" w:rsidRDefault="00465BED" w:rsidP="00465BED">
      <w:pPr>
        <w:pStyle w:val="a3"/>
        <w:numPr>
          <w:ilvl w:val="0"/>
          <w:numId w:val="9"/>
        </w:numPr>
        <w:jc w:val="highKashida"/>
        <w:rPr>
          <w:rFonts w:ascii="Arabic Typesetting" w:hAnsi="Arabic Typesetting" w:cs="AL-Mateen"/>
          <w:b/>
          <w:bCs/>
          <w:sz w:val="28"/>
          <w:szCs w:val="28"/>
        </w:rPr>
      </w:pPr>
      <w:r>
        <w:rPr>
          <w:rFonts w:ascii="Arabic Typesetting" w:hAnsi="Arabic Typesetting" w:cs="AL-Mateen" w:hint="cs"/>
          <w:b/>
          <w:bCs/>
          <w:sz w:val="28"/>
          <w:szCs w:val="28"/>
          <w:rtl/>
        </w:rPr>
        <w:t>وضع برامج مصاحبة للمعرض .</w:t>
      </w:r>
    </w:p>
    <w:p w:rsidR="00465BED" w:rsidRDefault="00465BED" w:rsidP="00465BED">
      <w:pPr>
        <w:pStyle w:val="a3"/>
        <w:numPr>
          <w:ilvl w:val="0"/>
          <w:numId w:val="9"/>
        </w:numPr>
        <w:jc w:val="highKashida"/>
        <w:rPr>
          <w:rFonts w:ascii="Arabic Typesetting" w:hAnsi="Arabic Typesetting" w:cs="AL-Mateen"/>
          <w:b/>
          <w:bCs/>
          <w:sz w:val="28"/>
          <w:szCs w:val="28"/>
        </w:rPr>
      </w:pPr>
      <w:r>
        <w:rPr>
          <w:rFonts w:ascii="Arabic Typesetting" w:hAnsi="Arabic Typesetting" w:cs="AL-Mateen" w:hint="cs"/>
          <w:b/>
          <w:bCs/>
          <w:sz w:val="28"/>
          <w:szCs w:val="28"/>
          <w:rtl/>
        </w:rPr>
        <w:t>الإعلان عن المعرض بوقت كاف .</w:t>
      </w:r>
    </w:p>
    <w:p w:rsidR="00465BED" w:rsidRDefault="00465BED" w:rsidP="00465BED">
      <w:pPr>
        <w:pStyle w:val="a3"/>
        <w:numPr>
          <w:ilvl w:val="0"/>
          <w:numId w:val="9"/>
        </w:numPr>
        <w:jc w:val="highKashida"/>
        <w:rPr>
          <w:rFonts w:ascii="Arabic Typesetting" w:hAnsi="Arabic Typesetting" w:cs="AL-Mateen"/>
          <w:b/>
          <w:bCs/>
          <w:sz w:val="28"/>
          <w:szCs w:val="28"/>
        </w:rPr>
      </w:pPr>
      <w:r>
        <w:rPr>
          <w:rFonts w:ascii="Arabic Typesetting" w:hAnsi="Arabic Typesetting" w:cs="AL-Mateen" w:hint="cs"/>
          <w:b/>
          <w:bCs/>
          <w:sz w:val="28"/>
          <w:szCs w:val="28"/>
          <w:rtl/>
        </w:rPr>
        <w:t>وضع الجوائز المشجعة لحضور المعرض .</w:t>
      </w:r>
    </w:p>
    <w:p w:rsidR="00465BED" w:rsidRDefault="00465BED" w:rsidP="00465BED">
      <w:pPr>
        <w:pStyle w:val="a3"/>
        <w:numPr>
          <w:ilvl w:val="0"/>
          <w:numId w:val="9"/>
        </w:numPr>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التغطية الإعلامية اليومية للمعرض وبرامجه المصاحبة له . </w:t>
      </w:r>
    </w:p>
    <w:p w:rsidR="00465BED" w:rsidRDefault="00465BED" w:rsidP="00465BED">
      <w:pPr>
        <w:pStyle w:val="a3"/>
        <w:numPr>
          <w:ilvl w:val="0"/>
          <w:numId w:val="9"/>
        </w:numPr>
        <w:jc w:val="highKashida"/>
        <w:rPr>
          <w:rFonts w:ascii="Arabic Typesetting" w:hAnsi="Arabic Typesetting" w:cs="AL-Mateen"/>
          <w:b/>
          <w:bCs/>
          <w:sz w:val="28"/>
          <w:szCs w:val="28"/>
        </w:rPr>
      </w:pPr>
      <w:r>
        <w:rPr>
          <w:rFonts w:ascii="Arabic Typesetting" w:hAnsi="Arabic Typesetting" w:cs="AL-Mateen" w:hint="cs"/>
          <w:b/>
          <w:bCs/>
          <w:sz w:val="28"/>
          <w:szCs w:val="28"/>
          <w:rtl/>
        </w:rPr>
        <w:t xml:space="preserve">إزالة أي متعلقات بالمعرض سواء داخل الكلية أو خارجها، ويكون أمين النشاط </w:t>
      </w:r>
      <w:proofErr w:type="spellStart"/>
      <w:r>
        <w:rPr>
          <w:rFonts w:ascii="Arabic Typesetting" w:hAnsi="Arabic Typesetting" w:cs="AL-Mateen" w:hint="cs"/>
          <w:b/>
          <w:bCs/>
          <w:sz w:val="28"/>
          <w:szCs w:val="28"/>
          <w:rtl/>
        </w:rPr>
        <w:t>المسؤول</w:t>
      </w:r>
      <w:proofErr w:type="spellEnd"/>
      <w:r>
        <w:rPr>
          <w:rFonts w:ascii="Arabic Typesetting" w:hAnsi="Arabic Typesetting" w:cs="AL-Mateen" w:hint="cs"/>
          <w:b/>
          <w:bCs/>
          <w:sz w:val="28"/>
          <w:szCs w:val="28"/>
          <w:rtl/>
        </w:rPr>
        <w:t xml:space="preserve"> الأول عن هذا.</w:t>
      </w:r>
    </w:p>
    <w:p w:rsidR="00465BED" w:rsidRPr="000111BC" w:rsidRDefault="00465BED" w:rsidP="00465BED">
      <w:pPr>
        <w:pStyle w:val="a3"/>
        <w:jc w:val="highKashida"/>
        <w:rPr>
          <w:rFonts w:ascii="Arabic Typesetting" w:hAnsi="Arabic Typesetting" w:cs="AL-Mateen"/>
          <w:b/>
          <w:bCs/>
          <w:sz w:val="8"/>
          <w:szCs w:val="8"/>
        </w:rPr>
      </w:pPr>
    </w:p>
    <w:p w:rsidR="00465BED" w:rsidRDefault="00465BED" w:rsidP="00465BED">
      <w:pPr>
        <w:pStyle w:val="a3"/>
        <w:numPr>
          <w:ilvl w:val="0"/>
          <w:numId w:val="10"/>
        </w:numPr>
        <w:jc w:val="highKashida"/>
        <w:rPr>
          <w:rFonts w:ascii="Arabic Typesetting" w:hAnsi="Arabic Typesetting" w:cs="AL-Mateen"/>
          <w:b/>
          <w:bCs/>
          <w:sz w:val="28"/>
          <w:szCs w:val="28"/>
          <w:rtl/>
        </w:rPr>
      </w:pPr>
      <w:r w:rsidRPr="00925260">
        <w:rPr>
          <w:rFonts w:ascii="Arabic Typesetting" w:hAnsi="Arabic Typesetting" w:cs="AL-Mateen" w:hint="cs"/>
          <w:b/>
          <w:bCs/>
          <w:sz w:val="28"/>
          <w:szCs w:val="28"/>
          <w:u w:val="single"/>
          <w:rtl/>
        </w:rPr>
        <w:t>الحفلات</w:t>
      </w:r>
      <w:r>
        <w:rPr>
          <w:rFonts w:ascii="Arabic Typesetting" w:hAnsi="Arabic Typesetting" w:cs="AL-Mateen" w:hint="cs"/>
          <w:b/>
          <w:bCs/>
          <w:sz w:val="28"/>
          <w:szCs w:val="28"/>
          <w:rtl/>
        </w:rPr>
        <w:t>:</w:t>
      </w:r>
    </w:p>
    <w:tbl>
      <w:tblPr>
        <w:bidiVisual/>
        <w:tblW w:w="76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0"/>
        <w:gridCol w:w="2860"/>
        <w:gridCol w:w="3720"/>
      </w:tblGrid>
      <w:tr w:rsidR="00465BED" w:rsidRPr="00D6292F" w:rsidTr="00256827">
        <w:trPr>
          <w:trHeight w:val="435"/>
        </w:trPr>
        <w:tc>
          <w:tcPr>
            <w:tcW w:w="1100" w:type="dxa"/>
            <w:shd w:val="clear" w:color="auto" w:fill="D9D9D9" w:themeFill="background1" w:themeFillShade="D9"/>
            <w:hideMark/>
          </w:tcPr>
          <w:p w:rsidR="00465BED" w:rsidRPr="00D6292F" w:rsidRDefault="00465BED" w:rsidP="00256827">
            <w:pPr>
              <w:spacing w:after="0" w:line="240" w:lineRule="auto"/>
              <w:jc w:val="center"/>
              <w:rPr>
                <w:rFonts w:ascii="Arabic Typesetting" w:eastAsia="Times New Roman" w:hAnsi="Arabic Typesetting" w:cs="AL-Mateen"/>
                <w:color w:val="000000"/>
                <w:sz w:val="28"/>
                <w:szCs w:val="28"/>
              </w:rPr>
            </w:pPr>
            <w:r w:rsidRPr="00D6292F">
              <w:rPr>
                <w:rFonts w:ascii="Arabic Typesetting" w:eastAsia="Times New Roman" w:hAnsi="Arabic Typesetting" w:cs="AL-Mateen"/>
                <w:color w:val="000000"/>
                <w:sz w:val="28"/>
                <w:szCs w:val="28"/>
                <w:rtl/>
              </w:rPr>
              <w:t>م</w:t>
            </w:r>
          </w:p>
        </w:tc>
        <w:tc>
          <w:tcPr>
            <w:tcW w:w="2860" w:type="dxa"/>
            <w:shd w:val="clear" w:color="auto" w:fill="D9D9D9" w:themeFill="background1" w:themeFillShade="D9"/>
            <w:hideMark/>
          </w:tcPr>
          <w:p w:rsidR="00465BED" w:rsidRPr="00D6292F" w:rsidRDefault="00465BED" w:rsidP="00256827">
            <w:pPr>
              <w:spacing w:after="0" w:line="240" w:lineRule="auto"/>
              <w:jc w:val="center"/>
              <w:rPr>
                <w:rFonts w:ascii="Arabic Typesetting" w:eastAsia="Times New Roman" w:hAnsi="Arabic Typesetting" w:cs="AL-Mateen"/>
                <w:color w:val="000000"/>
                <w:sz w:val="28"/>
                <w:szCs w:val="28"/>
              </w:rPr>
            </w:pPr>
            <w:r w:rsidRPr="00D6292F">
              <w:rPr>
                <w:rFonts w:ascii="Arabic Typesetting" w:eastAsia="Times New Roman" w:hAnsi="Arabic Typesetting" w:cs="AL-Mateen"/>
                <w:color w:val="000000"/>
                <w:sz w:val="28"/>
                <w:szCs w:val="28"/>
                <w:rtl/>
              </w:rPr>
              <w:t>لوازم التنفيذ</w:t>
            </w:r>
          </w:p>
        </w:tc>
        <w:tc>
          <w:tcPr>
            <w:tcW w:w="3720" w:type="dxa"/>
            <w:shd w:val="clear" w:color="auto" w:fill="D9D9D9" w:themeFill="background1" w:themeFillShade="D9"/>
            <w:hideMark/>
          </w:tcPr>
          <w:p w:rsidR="00465BED" w:rsidRPr="00D6292F" w:rsidRDefault="00465BED" w:rsidP="00256827">
            <w:pPr>
              <w:spacing w:after="0" w:line="240" w:lineRule="auto"/>
              <w:jc w:val="center"/>
              <w:rPr>
                <w:rFonts w:ascii="Arabic Typesetting" w:eastAsia="Times New Roman" w:hAnsi="Arabic Typesetting" w:cs="AL-Mateen"/>
                <w:color w:val="000000"/>
                <w:sz w:val="28"/>
                <w:szCs w:val="28"/>
              </w:rPr>
            </w:pPr>
            <w:r w:rsidRPr="00D6292F">
              <w:rPr>
                <w:rFonts w:ascii="Arabic Typesetting" w:eastAsia="Times New Roman" w:hAnsi="Arabic Typesetting" w:cs="AL-Mateen"/>
                <w:color w:val="000000"/>
                <w:sz w:val="28"/>
                <w:szCs w:val="28"/>
                <w:rtl/>
              </w:rPr>
              <w:t>المبلغ المحدد</w:t>
            </w:r>
          </w:p>
        </w:tc>
      </w:tr>
      <w:tr w:rsidR="00465BED" w:rsidRPr="00D6292F" w:rsidTr="00256827">
        <w:trPr>
          <w:trHeight w:val="435"/>
        </w:trPr>
        <w:tc>
          <w:tcPr>
            <w:tcW w:w="1100" w:type="dxa"/>
            <w:shd w:val="clear" w:color="auto" w:fill="D9D9D9" w:themeFill="background1" w:themeFillShade="D9"/>
            <w:hideMark/>
          </w:tcPr>
          <w:p w:rsidR="00465BED" w:rsidRPr="00D6292F" w:rsidRDefault="00465BED" w:rsidP="00256827">
            <w:pPr>
              <w:spacing w:after="0" w:line="240" w:lineRule="auto"/>
              <w:jc w:val="center"/>
              <w:rPr>
                <w:rFonts w:ascii="Arabic Typesetting" w:eastAsia="Times New Roman" w:hAnsi="Arabic Typesetting" w:cs="AL-Mateen"/>
                <w:color w:val="000000"/>
                <w:sz w:val="28"/>
                <w:szCs w:val="28"/>
              </w:rPr>
            </w:pPr>
            <w:r w:rsidRPr="00D6292F">
              <w:rPr>
                <w:rFonts w:ascii="Arabic Typesetting" w:eastAsia="Times New Roman" w:hAnsi="Arabic Typesetting" w:cs="AL-Mateen"/>
                <w:color w:val="000000"/>
                <w:sz w:val="28"/>
                <w:szCs w:val="28"/>
                <w:rtl/>
              </w:rPr>
              <w:t>1</w:t>
            </w:r>
          </w:p>
        </w:tc>
        <w:tc>
          <w:tcPr>
            <w:tcW w:w="2860" w:type="dxa"/>
            <w:shd w:val="clear" w:color="auto" w:fill="auto"/>
            <w:hideMark/>
          </w:tcPr>
          <w:p w:rsidR="00465BED" w:rsidRPr="00D6292F" w:rsidRDefault="00465BED" w:rsidP="00256827">
            <w:pPr>
              <w:spacing w:after="0" w:line="240" w:lineRule="auto"/>
              <w:jc w:val="center"/>
              <w:rPr>
                <w:rFonts w:ascii="Arabic Typesetting" w:eastAsia="Times New Roman" w:hAnsi="Arabic Typesetting" w:cs="AL-Mateen"/>
                <w:color w:val="000000"/>
                <w:sz w:val="28"/>
                <w:szCs w:val="28"/>
              </w:rPr>
            </w:pPr>
            <w:r w:rsidRPr="00D6292F">
              <w:rPr>
                <w:rFonts w:ascii="Arabic Typesetting" w:eastAsia="Times New Roman" w:hAnsi="Arabic Typesetting" w:cs="AL-Mateen"/>
                <w:color w:val="000000"/>
                <w:sz w:val="28"/>
                <w:szCs w:val="28"/>
                <w:rtl/>
              </w:rPr>
              <w:t>استقبال الطلاب المستجدين</w:t>
            </w:r>
          </w:p>
        </w:tc>
        <w:tc>
          <w:tcPr>
            <w:tcW w:w="3720" w:type="dxa"/>
            <w:shd w:val="clear" w:color="auto" w:fill="auto"/>
            <w:hideMark/>
          </w:tcPr>
          <w:p w:rsidR="00465BED" w:rsidRPr="00D6292F" w:rsidRDefault="00465BED" w:rsidP="00256827">
            <w:pPr>
              <w:spacing w:after="0" w:line="240" w:lineRule="auto"/>
              <w:jc w:val="center"/>
              <w:rPr>
                <w:rFonts w:ascii="Arabic Typesetting" w:eastAsia="Times New Roman" w:hAnsi="Arabic Typesetting" w:cs="AL-Mateen"/>
                <w:color w:val="000000"/>
                <w:sz w:val="28"/>
                <w:szCs w:val="28"/>
              </w:rPr>
            </w:pPr>
            <w:r>
              <w:rPr>
                <w:rFonts w:ascii="Arabic Typesetting" w:eastAsia="Times New Roman" w:hAnsi="Arabic Typesetting" w:cs="AL-Mateen" w:hint="cs"/>
                <w:color w:val="000000"/>
                <w:sz w:val="28"/>
                <w:szCs w:val="28"/>
                <w:rtl/>
              </w:rPr>
              <w:t>4 ريال لكل طالب/طالبة</w:t>
            </w:r>
          </w:p>
        </w:tc>
      </w:tr>
    </w:tbl>
    <w:p w:rsidR="00465BED" w:rsidRDefault="00465BED" w:rsidP="00465BED">
      <w:pPr>
        <w:jc w:val="center"/>
        <w:rPr>
          <w:rFonts w:ascii="Arabic Typesetting" w:hAnsi="Arabic Typesetting" w:cs="AL-Mateen"/>
          <w:b/>
          <w:bCs/>
          <w:sz w:val="28"/>
          <w:szCs w:val="28"/>
          <w:rtl/>
        </w:rPr>
      </w:pPr>
    </w:p>
    <w:p w:rsidR="00662870" w:rsidRPr="00465BED" w:rsidRDefault="00465BED" w:rsidP="00465BED">
      <w:pPr>
        <w:jc w:val="center"/>
        <w:rPr>
          <w:rFonts w:ascii="Arabic Typesetting" w:hAnsi="Arabic Typesetting" w:cs="AL-Mateen"/>
          <w:b/>
          <w:bCs/>
          <w:sz w:val="28"/>
          <w:szCs w:val="28"/>
        </w:rPr>
      </w:pPr>
      <w:r>
        <w:rPr>
          <w:rFonts w:ascii="Arabic Typesetting" w:hAnsi="Arabic Typesetting" w:cs="AL-Mateen" w:hint="cs"/>
          <w:b/>
          <w:bCs/>
          <w:sz w:val="28"/>
          <w:szCs w:val="28"/>
          <w:rtl/>
        </w:rPr>
        <w:t>مع تمنيات عمادة شؤون الطلاب للجميع بالتوفيق،،،</w:t>
      </w:r>
    </w:p>
    <w:sectPr w:rsidR="00662870" w:rsidRPr="00465BED" w:rsidSect="00CC624F">
      <w:footerReference w:type="default" r:id="rId5"/>
      <w:pgSz w:w="11906" w:h="16838"/>
      <w:pgMar w:top="709" w:right="1133" w:bottom="709" w:left="1134" w:header="708" w:footer="430"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Batt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94747"/>
      <w:docPartObj>
        <w:docPartGallery w:val="Page Numbers (Bottom of Page)"/>
        <w:docPartUnique/>
      </w:docPartObj>
    </w:sdtPr>
    <w:sdtEndPr/>
    <w:sdtContent>
      <w:p w:rsidR="00CC624F" w:rsidRDefault="009E22E9">
        <w:pPr>
          <w:pStyle w:val="a4"/>
          <w:jc w:val="center"/>
        </w:pPr>
        <w:r>
          <w:fldChar w:fldCharType="begin"/>
        </w:r>
        <w:r>
          <w:instrText xml:space="preserve"> PAGE   \* MERGEFORMAT </w:instrText>
        </w:r>
        <w:r>
          <w:fldChar w:fldCharType="separate"/>
        </w:r>
        <w:r w:rsidRPr="009E22E9">
          <w:rPr>
            <w:rFonts w:cs="Calibri"/>
            <w:noProof/>
            <w:rtl/>
            <w:lang w:val="ar-SA"/>
          </w:rPr>
          <w:t>7</w:t>
        </w:r>
        <w:r>
          <w:fldChar w:fldCharType="end"/>
        </w:r>
      </w:p>
    </w:sdtContent>
  </w:sdt>
  <w:p w:rsidR="00AC0429" w:rsidRDefault="009E22E9">
    <w:pPr>
      <w:pStyle w:val="a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676C0"/>
    <w:multiLevelType w:val="hybridMultilevel"/>
    <w:tmpl w:val="7A385C76"/>
    <w:lvl w:ilvl="0" w:tplc="03063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EC1B60"/>
    <w:multiLevelType w:val="hybridMultilevel"/>
    <w:tmpl w:val="214E266C"/>
    <w:lvl w:ilvl="0" w:tplc="43E89832">
      <w:start w:val="1"/>
      <w:numFmt w:val="arabicAlpha"/>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
    <w:nsid w:val="2625079B"/>
    <w:multiLevelType w:val="hybridMultilevel"/>
    <w:tmpl w:val="C31201CC"/>
    <w:lvl w:ilvl="0" w:tplc="0409000D">
      <w:start w:val="1"/>
      <w:numFmt w:val="bullet"/>
      <w:lvlText w:val=""/>
      <w:lvlJc w:val="left"/>
      <w:pPr>
        <w:ind w:left="904" w:hanging="360"/>
      </w:pPr>
      <w:rPr>
        <w:rFonts w:ascii="Wingdings" w:hAnsi="Wingdings"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3">
    <w:nsid w:val="2E6046E6"/>
    <w:multiLevelType w:val="hybridMultilevel"/>
    <w:tmpl w:val="443AE58C"/>
    <w:lvl w:ilvl="0" w:tplc="66AEB5BC">
      <w:start w:val="1"/>
      <w:numFmt w:val="decimal"/>
      <w:lvlText w:val="%1-"/>
      <w:lvlJc w:val="left"/>
      <w:pPr>
        <w:ind w:left="1053" w:hanging="360"/>
      </w:pPr>
      <w:rPr>
        <w:rFonts w:hint="default"/>
      </w:rPr>
    </w:lvl>
    <w:lvl w:ilvl="1" w:tplc="04090019" w:tentative="1">
      <w:start w:val="1"/>
      <w:numFmt w:val="lowerLetter"/>
      <w:lvlText w:val="%2."/>
      <w:lvlJc w:val="left"/>
      <w:pPr>
        <w:ind w:left="1773" w:hanging="360"/>
      </w:pPr>
    </w:lvl>
    <w:lvl w:ilvl="2" w:tplc="0409001B" w:tentative="1">
      <w:start w:val="1"/>
      <w:numFmt w:val="lowerRoman"/>
      <w:lvlText w:val="%3."/>
      <w:lvlJc w:val="right"/>
      <w:pPr>
        <w:ind w:left="2493" w:hanging="180"/>
      </w:pPr>
    </w:lvl>
    <w:lvl w:ilvl="3" w:tplc="0409000F" w:tentative="1">
      <w:start w:val="1"/>
      <w:numFmt w:val="decimal"/>
      <w:lvlText w:val="%4."/>
      <w:lvlJc w:val="left"/>
      <w:pPr>
        <w:ind w:left="3213" w:hanging="360"/>
      </w:pPr>
    </w:lvl>
    <w:lvl w:ilvl="4" w:tplc="04090019" w:tentative="1">
      <w:start w:val="1"/>
      <w:numFmt w:val="lowerLetter"/>
      <w:lvlText w:val="%5."/>
      <w:lvlJc w:val="left"/>
      <w:pPr>
        <w:ind w:left="3933" w:hanging="360"/>
      </w:pPr>
    </w:lvl>
    <w:lvl w:ilvl="5" w:tplc="0409001B" w:tentative="1">
      <w:start w:val="1"/>
      <w:numFmt w:val="lowerRoman"/>
      <w:lvlText w:val="%6."/>
      <w:lvlJc w:val="right"/>
      <w:pPr>
        <w:ind w:left="4653" w:hanging="180"/>
      </w:pPr>
    </w:lvl>
    <w:lvl w:ilvl="6" w:tplc="0409000F" w:tentative="1">
      <w:start w:val="1"/>
      <w:numFmt w:val="decimal"/>
      <w:lvlText w:val="%7."/>
      <w:lvlJc w:val="left"/>
      <w:pPr>
        <w:ind w:left="5373" w:hanging="360"/>
      </w:pPr>
    </w:lvl>
    <w:lvl w:ilvl="7" w:tplc="04090019" w:tentative="1">
      <w:start w:val="1"/>
      <w:numFmt w:val="lowerLetter"/>
      <w:lvlText w:val="%8."/>
      <w:lvlJc w:val="left"/>
      <w:pPr>
        <w:ind w:left="6093" w:hanging="360"/>
      </w:pPr>
    </w:lvl>
    <w:lvl w:ilvl="8" w:tplc="0409001B" w:tentative="1">
      <w:start w:val="1"/>
      <w:numFmt w:val="lowerRoman"/>
      <w:lvlText w:val="%9."/>
      <w:lvlJc w:val="right"/>
      <w:pPr>
        <w:ind w:left="6813" w:hanging="180"/>
      </w:pPr>
    </w:lvl>
  </w:abstractNum>
  <w:abstractNum w:abstractNumId="4">
    <w:nsid w:val="36CF50A6"/>
    <w:multiLevelType w:val="hybridMultilevel"/>
    <w:tmpl w:val="3B1A9D1C"/>
    <w:lvl w:ilvl="0" w:tplc="45680F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075A03"/>
    <w:multiLevelType w:val="hybridMultilevel"/>
    <w:tmpl w:val="1E248F0E"/>
    <w:lvl w:ilvl="0" w:tplc="50B24980">
      <w:start w:val="1"/>
      <w:numFmt w:val="bullet"/>
      <w:lvlText w:val="-"/>
      <w:lvlJc w:val="left"/>
      <w:pPr>
        <w:ind w:left="970" w:hanging="360"/>
      </w:pPr>
      <w:rPr>
        <w:rFonts w:ascii="Arabic Typesetting" w:eastAsiaTheme="minorEastAsia" w:hAnsi="Arabic Typesetting" w:cs="AL-Matee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6">
    <w:nsid w:val="46DC35B8"/>
    <w:multiLevelType w:val="hybridMultilevel"/>
    <w:tmpl w:val="1E9CC6FE"/>
    <w:lvl w:ilvl="0" w:tplc="A0D815F8">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7">
    <w:nsid w:val="529F64E2"/>
    <w:multiLevelType w:val="hybridMultilevel"/>
    <w:tmpl w:val="D27C6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47181A"/>
    <w:multiLevelType w:val="hybridMultilevel"/>
    <w:tmpl w:val="AD94B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82E25"/>
    <w:multiLevelType w:val="hybridMultilevel"/>
    <w:tmpl w:val="0D4A193C"/>
    <w:lvl w:ilvl="0" w:tplc="719264F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06FF9"/>
    <w:multiLevelType w:val="hybridMultilevel"/>
    <w:tmpl w:val="E280F5AE"/>
    <w:lvl w:ilvl="0" w:tplc="134C9A38">
      <w:start w:val="1"/>
      <w:numFmt w:val="arabicAlpha"/>
      <w:lvlText w:val="%1)"/>
      <w:lvlJc w:val="left"/>
      <w:pPr>
        <w:ind w:left="544" w:hanging="360"/>
      </w:pPr>
      <w:rPr>
        <w:rFonts w:hint="default"/>
        <w:color w:val="auto"/>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11">
    <w:nsid w:val="74117B86"/>
    <w:multiLevelType w:val="hybridMultilevel"/>
    <w:tmpl w:val="CCC67C6A"/>
    <w:lvl w:ilvl="0" w:tplc="BA085CCE">
      <w:start w:val="1"/>
      <w:numFmt w:val="decimal"/>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12">
    <w:nsid w:val="786C09CF"/>
    <w:multiLevelType w:val="hybridMultilevel"/>
    <w:tmpl w:val="91669E18"/>
    <w:lvl w:ilvl="0" w:tplc="7EB0A1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6"/>
  </w:num>
  <w:num w:numId="5">
    <w:abstractNumId w:val="3"/>
  </w:num>
  <w:num w:numId="6">
    <w:abstractNumId w:val="0"/>
  </w:num>
  <w:num w:numId="7">
    <w:abstractNumId w:val="4"/>
  </w:num>
  <w:num w:numId="8">
    <w:abstractNumId w:val="5"/>
  </w:num>
  <w:num w:numId="9">
    <w:abstractNumId w:val="12"/>
  </w:num>
  <w:num w:numId="10">
    <w:abstractNumId w:val="2"/>
  </w:num>
  <w:num w:numId="11">
    <w:abstractNumId w:val="7"/>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7FBE"/>
    <w:rsid w:val="000D17F3"/>
    <w:rsid w:val="002F7FBE"/>
    <w:rsid w:val="00465BED"/>
    <w:rsid w:val="00662870"/>
    <w:rsid w:val="00822A59"/>
    <w:rsid w:val="00830261"/>
    <w:rsid w:val="00986412"/>
    <w:rsid w:val="009E22E9"/>
    <w:rsid w:val="00CD144B"/>
    <w:rsid w:val="00E8217B"/>
    <w:rsid w:val="00FB2158"/>
    <w:rsid w:val="00FC78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BED"/>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5BED"/>
    <w:pPr>
      <w:ind w:left="720"/>
      <w:contextualSpacing/>
    </w:pPr>
  </w:style>
  <w:style w:type="paragraph" w:styleId="a4">
    <w:name w:val="footer"/>
    <w:basedOn w:val="a"/>
    <w:link w:val="Char"/>
    <w:uiPriority w:val="99"/>
    <w:unhideWhenUsed/>
    <w:rsid w:val="00465BED"/>
    <w:pPr>
      <w:tabs>
        <w:tab w:val="center" w:pos="4153"/>
        <w:tab w:val="right" w:pos="8306"/>
      </w:tabs>
      <w:spacing w:after="0" w:line="240" w:lineRule="auto"/>
    </w:pPr>
  </w:style>
  <w:style w:type="character" w:customStyle="1" w:styleId="Char">
    <w:name w:val="تذييل صفحة Char"/>
    <w:basedOn w:val="a0"/>
    <w:link w:val="a4"/>
    <w:uiPriority w:val="99"/>
    <w:rsid w:val="00465BE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1195</Words>
  <Characters>6814</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edlm83@hotmail.com</Company>
  <LinksUpToDate>false</LinksUpToDate>
  <CharactersWithSpaces>7994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الأشــ عماد اللحام ــهـب</dc:creator>
  <cp:keywords/>
  <dc:description/>
  <cp:lastModifiedBy>الأشــ عماد اللحام ــهـب</cp:lastModifiedBy>
  <cp:revision>2</cp:revision>
  <dcterms:created xsi:type="dcterms:W3CDTF">2012-05-19T06:44:00Z</dcterms:created>
  <dcterms:modified xsi:type="dcterms:W3CDTF">2012-05-19T06:44:00Z</dcterms:modified>
</cp:coreProperties>
</file>